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c371" w14:textId="8bcc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аппараты" коммуналдық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2016 жылғы 22 желтоқсандағы № 61/11 шешімі. Павлодар облысының Әділет департаментінде 2017 жылғы 20 қаңтарда № 5348 болып тіркелді. Күші жойылды - Павлодар облысы Успен аудандық мәслихатының 2020 жылғы 15 шілдедегі № 306/61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15.07.2020 № 306/61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"Успен аудандық мәслихатының аппараты" коммуналдық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"Успен аудандық мәслихатының аппараты" коммуналдық мемлекеттік мекемесінің ұйымдастырушылық-құжаттамалық бөлімінің басшысына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61/11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"Успен аудандық мәслихатының аппараты" коммуналдық</w:t>
      </w:r>
      <w:r>
        <w:br/>
      </w:r>
      <w:r>
        <w:rPr>
          <w:rFonts w:ascii="Times New Roman"/>
          <w:b/>
          <w:i w:val="false"/>
          <w:color w:val="000000"/>
        </w:rPr>
        <w:t>мемлекеттік мекемесінің қызметтік куәлігін беру</w:t>
      </w:r>
      <w:r>
        <w:br/>
      </w:r>
      <w:r>
        <w:rPr>
          <w:rFonts w:ascii="Times New Roman"/>
          <w:b/>
          <w:i w:val="false"/>
          <w:color w:val="000000"/>
        </w:rPr>
        <w:t>Қағидалары және оның сипаттамасы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"Успен аудандық мәслихатының аппараты" коммуналдық мемлекеттік мекемесінің қызметтік куәлігін беру Қағидалары және оның сипаттамасы (бұдан әрі - Қағидалар) "Успен аудандық мәслихатының аппараты" коммуналдық мемлекеттік мекемесінің (бұдан әрі - аппарат) қызметтік куәлігін беру тәртібін белгілейді.</w:t>
      </w:r>
    </w:p>
    <w:bookmarkEnd w:id="6"/>
    <w:bookmarkStart w:name="z9" w:id="7"/>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лауазымын растайтын құжат болып табылады.</w:t>
      </w:r>
    </w:p>
    <w:bookmarkEnd w:id="7"/>
    <w:bookmarkStart w:name="z10" w:id="8"/>
    <w:p>
      <w:pPr>
        <w:spacing w:after="0"/>
        <w:ind w:left="0"/>
        <w:jc w:val="both"/>
      </w:pPr>
      <w:r>
        <w:rPr>
          <w:rFonts w:ascii="Times New Roman"/>
          <w:b w:val="false"/>
          <w:i w:val="false"/>
          <w:color w:val="000000"/>
          <w:sz w:val="28"/>
        </w:rPr>
        <w:t>
      3. Қызметтік куәлік осы шешіммен бекітілген сипаттамаға сәйкес.</w:t>
      </w:r>
    </w:p>
    <w:bookmarkEnd w:id="8"/>
    <w:bookmarkStart w:name="z11" w:id="9"/>
    <w:p>
      <w:pPr>
        <w:spacing w:after="0"/>
        <w:ind w:left="0"/>
        <w:jc w:val="both"/>
      </w:pPr>
      <w:r>
        <w:rPr>
          <w:rFonts w:ascii="Times New Roman"/>
          <w:b w:val="false"/>
          <w:i w:val="false"/>
          <w:color w:val="000000"/>
          <w:sz w:val="28"/>
        </w:rPr>
        <w:t>
      4. Тиісінше ресімделмеген, түзетілген және тазартылған куәлік жарамсыз болып саналады.</w:t>
      </w:r>
    </w:p>
    <w:bookmarkEnd w:id="9"/>
    <w:bookmarkStart w:name="z12" w:id="10"/>
    <w:p>
      <w:pPr>
        <w:spacing w:after="0"/>
        <w:ind w:left="0"/>
        <w:jc w:val="left"/>
      </w:pPr>
      <w:r>
        <w:rPr>
          <w:rFonts w:ascii="Times New Roman"/>
          <w:b/>
          <w:i w:val="false"/>
          <w:color w:val="000000"/>
        </w:rPr>
        <w:t xml:space="preserve"> 2-тарау. Қызметтік куәлікті беру тәртібі</w:t>
      </w:r>
    </w:p>
    <w:bookmarkEnd w:id="10"/>
    <w:bookmarkStart w:name="z13" w:id="11"/>
    <w:p>
      <w:pPr>
        <w:spacing w:after="0"/>
        <w:ind w:left="0"/>
        <w:jc w:val="both"/>
      </w:pPr>
      <w:r>
        <w:rPr>
          <w:rFonts w:ascii="Times New Roman"/>
          <w:b w:val="false"/>
          <w:i w:val="false"/>
          <w:color w:val="000000"/>
          <w:sz w:val="28"/>
        </w:rPr>
        <w:t>
      5. Қызметтік куәлік "Б" корпусының әкімшілік мемлекеттік қызметшілеріне Успен аудандық мәслихаты хатшысының қолы қойылып беріледі.</w:t>
      </w:r>
    </w:p>
    <w:bookmarkEnd w:id="11"/>
    <w:bookmarkStart w:name="z14" w:id="12"/>
    <w:p>
      <w:pPr>
        <w:spacing w:after="0"/>
        <w:ind w:left="0"/>
        <w:jc w:val="both"/>
      </w:pPr>
      <w:r>
        <w:rPr>
          <w:rFonts w:ascii="Times New Roman"/>
          <w:b w:val="false"/>
          <w:i w:val="false"/>
          <w:color w:val="000000"/>
          <w:sz w:val="28"/>
        </w:rPr>
        <w:t xml:space="preserve">
      6. Қызметтік куәлік қызметкерлерге лауазымға тағайындалған, лауазымы ауысқан, жоғалған, сондай-ақ бұған дейін берілген куәлік бүлінген жағдайда беріледі. Қызметкерлер қызметтік куәлікті алу барысында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(бұдан әрі - есепке алу журналы) қол қояды.</w:t>
      </w:r>
    </w:p>
    <w:bookmarkEnd w:id="12"/>
    <w:bookmarkStart w:name="z15" w:id="13"/>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оны пайдалану және сақтау тәртібі бойынша түсіндіру жүргізіледі.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"Успен аудандық мәслихатының аппараты" коммуналдық мемлекеттік мекемесінің ұйымдастырушылық-құжаттамалық бөлімінің басшысы бұрын берілген қызметтік куәлікті қайтарып алады.</w:t>
      </w:r>
    </w:p>
    <w:bookmarkEnd w:id="13"/>
    <w:bookmarkStart w:name="z16" w:id="14"/>
    <w:p>
      <w:pPr>
        <w:spacing w:after="0"/>
        <w:ind w:left="0"/>
        <w:jc w:val="left"/>
      </w:pPr>
      <w:r>
        <w:rPr>
          <w:rFonts w:ascii="Times New Roman"/>
          <w:b/>
          <w:i w:val="false"/>
          <w:color w:val="000000"/>
        </w:rPr>
        <w:t xml:space="preserve"> 3-тарау. Қызметтік куәліктің сипаттамасы</w:t>
      </w:r>
    </w:p>
    <w:bookmarkEnd w:id="14"/>
    <w:bookmarkStart w:name="z17" w:id="15"/>
    <w:p>
      <w:pPr>
        <w:spacing w:after="0"/>
        <w:ind w:left="0"/>
        <w:jc w:val="both"/>
      </w:pPr>
      <w:r>
        <w:rPr>
          <w:rFonts w:ascii="Times New Roman"/>
          <w:b w:val="false"/>
          <w:i w:val="false"/>
          <w:color w:val="000000"/>
          <w:sz w:val="28"/>
        </w:rPr>
        <w:t>
      8. Куәлік мұқабасы бумвинилдан жасалған кітапшадан тұрады. Қызметтік куәліктің тысы көк түсті, көлемі 7 х 10 сантиметр, ашып көрсетілген түрінде 7 х 21 сантиметр.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Павлодар облысы Успен аудандық мәслихатының 14.06.2017 </w:t>
      </w:r>
      <w:r>
        <w:rPr>
          <w:rFonts w:ascii="Times New Roman"/>
          <w:b w:val="false"/>
          <w:i w:val="false"/>
          <w:color w:val="000000"/>
          <w:sz w:val="28"/>
        </w:rPr>
        <w:t>№ 79/17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мемлекеттік және орыс тілінде "Куәлік" және "Удостоверение" деген жазу жазылған.</w:t>
      </w:r>
    </w:p>
    <w:bookmarkEnd w:id="16"/>
    <w:bookmarkStart w:name="z19" w:id="17"/>
    <w:p>
      <w:pPr>
        <w:spacing w:after="0"/>
        <w:ind w:left="0"/>
        <w:jc w:val="both"/>
      </w:pPr>
      <w:r>
        <w:rPr>
          <w:rFonts w:ascii="Times New Roman"/>
          <w:b w:val="false"/>
          <w:i w:val="false"/>
          <w:color w:val="000000"/>
          <w:sz w:val="28"/>
        </w:rPr>
        <w:t>
      10.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"Павлодар облысы "Успен аудандық мәслихатының аппараты" коммуналдық мемлекеттік мекемесі, Павлодарская область коммунальное государственное учреждение "Аппарат маслихата Успенского района" деген қызыл түсті жазулар орналастырылған.</w:t>
      </w:r>
    </w:p>
    <w:bookmarkEnd w:id="17"/>
    <w:bookmarkStart w:name="z20" w:id="18"/>
    <w:p>
      <w:pPr>
        <w:spacing w:after="0"/>
        <w:ind w:left="0"/>
        <w:jc w:val="both"/>
      </w:pPr>
      <w:r>
        <w:rPr>
          <w:rFonts w:ascii="Times New Roman"/>
          <w:b w:val="false"/>
          <w:i w:val="false"/>
          <w:color w:val="000000"/>
          <w:sz w:val="28"/>
        </w:rPr>
        <w:t>
      11. Сол жағында: көлемі 3х4 сантиметр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Аудандық мәслихат хатшысының қолымен және елтаңбалы мөрмен расталады.</w:t>
      </w:r>
    </w:p>
    <w:bookmarkEnd w:id="18"/>
    <w:bookmarkStart w:name="z21" w:id="19"/>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(бар болса), атқаратын лауазымы көрсетіледі. Мәтін орыс тілінде басылады. Одан төмен куәліктің қолданылу мерзімі көрсетіледі.</w:t>
      </w:r>
    </w:p>
    <w:bookmarkEnd w:id="19"/>
    <w:bookmarkStart w:name="z22" w:id="20"/>
    <w:p>
      <w:pPr>
        <w:spacing w:after="0"/>
        <w:ind w:left="0"/>
        <w:jc w:val="left"/>
      </w:pPr>
      <w:r>
        <w:rPr>
          <w:rFonts w:ascii="Times New Roman"/>
          <w:b/>
          <w:i w:val="false"/>
          <w:color w:val="000000"/>
        </w:rPr>
        <w:t xml:space="preserve"> 4-тарау. Қорытынды ережелер</w:t>
      </w:r>
    </w:p>
    <w:bookmarkEnd w:id="20"/>
    <w:bookmarkStart w:name="z23" w:id="21"/>
    <w:p>
      <w:pPr>
        <w:spacing w:after="0"/>
        <w:ind w:left="0"/>
        <w:jc w:val="both"/>
      </w:pPr>
      <w:r>
        <w:rPr>
          <w:rFonts w:ascii="Times New Roman"/>
          <w:b w:val="false"/>
          <w:i w:val="false"/>
          <w:color w:val="000000"/>
          <w:sz w:val="28"/>
        </w:rPr>
        <w:t>
      13. Қызметтік куәліктерді толтыру, ресімдеу, есепке алу, беру, сақтау және жою тәртібін жалпы бақылауды "Успен аудандық мәслихатының аппараты" коммуналдық мемлекеттік мекемесінің ұйымдастырушылық-құжаттамалық бөлімінің басшысы жүзеге асырады.</w:t>
      </w:r>
    </w:p>
    <w:bookmarkEnd w:id="21"/>
    <w:bookmarkStart w:name="z24" w:id="22"/>
    <w:p>
      <w:pPr>
        <w:spacing w:after="0"/>
        <w:ind w:left="0"/>
        <w:jc w:val="both"/>
      </w:pPr>
      <w:r>
        <w:rPr>
          <w:rFonts w:ascii="Times New Roman"/>
          <w:b w:val="false"/>
          <w:i w:val="false"/>
          <w:color w:val="000000"/>
          <w:sz w:val="28"/>
        </w:rPr>
        <w:t>
      14. Қызметтік куәлік жоғалған немесе бүлінген жағдайда, оның иесі дереу "Успен аудандық мәслихатының аппараты" коммуналдық мемлекеттік мекемесінің ұйымдастырушылық-құжаттамалық бөлімінің басшысына үш жұмыс күн ішінде жазбаша (еркін) нысанда хабарлайды, бұқаралық ақпарат құралдарына хабарландыру береді.</w:t>
      </w:r>
    </w:p>
    <w:bookmarkEnd w:id="22"/>
    <w:bookmarkStart w:name="z25" w:id="23"/>
    <w:p>
      <w:pPr>
        <w:spacing w:after="0"/>
        <w:ind w:left="0"/>
        <w:jc w:val="both"/>
      </w:pPr>
      <w:r>
        <w:rPr>
          <w:rFonts w:ascii="Times New Roman"/>
          <w:b w:val="false"/>
          <w:i w:val="false"/>
          <w:color w:val="000000"/>
          <w:sz w:val="28"/>
        </w:rPr>
        <w:t>
      15. Қызметтік куәлікті жоғалтудың, бүлдірудің, сондай-ақ оны басқа адамдарға берудің немесе мақсатқа сай пайдаланбаудың әрбір фактісі бойынша "Успен аудандық мәслихатының аппараты" коммуналдық мемлекеттік мекемесінің ұйымдастырушылық-құжаттамалық бөлімінің басшысы он жұмыс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3"/>
    <w:bookmarkStart w:name="z26" w:id="24"/>
    <w:p>
      <w:pPr>
        <w:spacing w:after="0"/>
        <w:ind w:left="0"/>
        <w:jc w:val="both"/>
      </w:pPr>
      <w:r>
        <w:rPr>
          <w:rFonts w:ascii="Times New Roman"/>
          <w:b w:val="false"/>
          <w:i w:val="false"/>
          <w:color w:val="000000"/>
          <w:sz w:val="28"/>
        </w:rPr>
        <w:t xml:space="preserve">
      16. Жұмыстан босатылған кезде қызметкер қызметтік куәлікті "Успен аудандық мәслихатының аппараты" коммуналдық мемлекеттік мекемесінің ұйымдастырушылық-құжаттамалық бөлімінің басшысына тапсырады, қызметкерлер жұмыстан босатылған немесе қызметтік куәлік бүлінген кезде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жою және есептен шығаруға акт жасаумен жоюға жатады.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коммуналдық мемлекеттік</w:t>
            </w:r>
            <w:r>
              <w:br/>
            </w:r>
            <w:r>
              <w:rPr>
                <w:rFonts w:ascii="Times New Roman"/>
                <w:b w:val="false"/>
                <w:i w:val="false"/>
                <w:color w:val="000000"/>
                <w:sz w:val="20"/>
              </w:rPr>
              <w:t>мекемесінің қызметтік</w:t>
            </w:r>
            <w:r>
              <w:br/>
            </w:r>
            <w:r>
              <w:rPr>
                <w:rFonts w:ascii="Times New Roman"/>
                <w:b w:val="false"/>
                <w:i w:val="false"/>
                <w:color w:val="000000"/>
                <w:sz w:val="20"/>
              </w:rPr>
              <w:t>куәлігін беру 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"Успен аудандық мәслихатының аппараты" коммуналдық мемлекеттік</w:t>
      </w:r>
      <w:r>
        <w:br/>
      </w:r>
      <w:r>
        <w:rPr>
          <w:rFonts w:ascii="Times New Roman"/>
          <w:b/>
          <w:i w:val="false"/>
          <w:color w:val="000000"/>
        </w:rPr>
        <w:t>мекемесінің қызметтік куәліктерін беру және қайтару журналы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1003"/>
        <w:gridCol w:w="1003"/>
        <w:gridCol w:w="1003"/>
        <w:gridCol w:w="2163"/>
        <w:gridCol w:w="1003"/>
        <w:gridCol w:w="1778"/>
      </w:tblGrid>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берілген қызметкердің қолы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тігілген, нөмірленген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коммуналдық мемлекеттік</w:t>
            </w:r>
            <w:r>
              <w:br/>
            </w:r>
            <w:r>
              <w:rPr>
                <w:rFonts w:ascii="Times New Roman"/>
                <w:b w:val="false"/>
                <w:i w:val="false"/>
                <w:color w:val="000000"/>
                <w:sz w:val="20"/>
              </w:rPr>
              <w:t>мекемесінің қызметтік</w:t>
            </w:r>
            <w:r>
              <w:br/>
            </w:r>
            <w:r>
              <w:rPr>
                <w:rFonts w:ascii="Times New Roman"/>
                <w:b w:val="false"/>
                <w:i w:val="false"/>
                <w:color w:val="000000"/>
                <w:sz w:val="20"/>
              </w:rPr>
              <w:t>куәлігін беру 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АКТ № ________</w:t>
      </w:r>
    </w:p>
    <w:p>
      <w:pPr>
        <w:spacing w:after="0"/>
        <w:ind w:left="0"/>
        <w:jc w:val="both"/>
      </w:pPr>
      <w:r>
        <w:rPr>
          <w:rFonts w:ascii="Times New Roman"/>
          <w:b w:val="false"/>
          <w:i w:val="false"/>
          <w:color w:val="000000"/>
          <w:sz w:val="28"/>
        </w:rPr>
        <w:t>
      _________________ ___________</w:t>
      </w:r>
      <w:r>
        <w:br/>
      </w:r>
      <w:r>
        <w:rPr>
          <w:rFonts w:ascii="Times New Roman"/>
          <w:b w:val="false"/>
          <w:i w:val="false"/>
          <w:color w:val="000000"/>
          <w:sz w:val="28"/>
        </w:rPr>
        <w:t>жасалу орны                                                            күні</w:t>
      </w:r>
    </w:p>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қызметтік куәлікті беру қағидаларының </w:t>
      </w:r>
      <w:r>
        <w:rPr>
          <w:rFonts w:ascii="Times New Roman"/>
          <w:b w:val="false"/>
          <w:i w:val="false"/>
          <w:color w:val="000000"/>
          <w:sz w:val="28"/>
        </w:rPr>
        <w:t>9-тармағының</w:t>
      </w:r>
      <w:r>
        <w:rPr>
          <w:rFonts w:ascii="Times New Roman"/>
          <w:b w:val="false"/>
          <w:i w:val="false"/>
          <w:color w:val="000000"/>
          <w:sz w:val="28"/>
        </w:rPr>
        <w:t xml:space="preserve"> негізінде "Успен аудандық мәслихатының аппараты" коммуналдық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