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777e" w14:textId="cd07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2014 жылғы 13 наурыздағы (V сайланған ХХХ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2016 жылғы 28 маусымдағы № 5/4 шешімі. Павлодар облысының Әділет департаментінде 2016 жылғы 20 шілдеде № 5170 болып тіркелді. Күші жойылды – Павлодар облысы Май аудандық мәслихатының 2021 жылғы 16 сәуірдегі № 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16.04.2021 № 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2014 жылғы 13 наурыздағы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 3748 тіркелген, 2014 жылдың 12 сәуірінде аудандық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Май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даму және азаматтардың құқықтары мен заңды мүдделерін қорғау жөніндегі депутаттық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Кәрімов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(VІ сайланған ІV (кезекті)</w:t>
            </w:r>
            <w:r>
              <w:br/>
            </w:r>
            <w:r>
              <w:rPr>
                <w:rFonts w:ascii="Times New Roman"/>
                <w:b w:val="false"/>
                <w:i w:val="false"/>
                <w:color w:val="000000"/>
                <w:sz w:val="20"/>
              </w:rPr>
              <w:t>сессиясы) 2016 жылғы 28</w:t>
            </w:r>
            <w:r>
              <w:br/>
            </w:r>
            <w:r>
              <w:rPr>
                <w:rFonts w:ascii="Times New Roman"/>
                <w:b w:val="false"/>
                <w:i w:val="false"/>
                <w:color w:val="000000"/>
                <w:sz w:val="20"/>
              </w:rPr>
              <w:t>маусымдағы № 5/4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2014 жылғы 13 наурыздағы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ауданында әлеуметтік көмек көрсетудің, оның</w:t>
      </w:r>
      <w:r>
        <w:br/>
      </w:r>
      <w:r>
        <w:rPr>
          <w:rFonts w:ascii="Times New Roman"/>
          <w:b/>
          <w:i w:val="false"/>
          <w:color w:val="000000"/>
        </w:rPr>
        <w:t>мөлшерлерін белгілеудің және мұқтаж азаматтардың</w:t>
      </w:r>
      <w:r>
        <w:br/>
      </w:r>
      <w:r>
        <w:rPr>
          <w:rFonts w:ascii="Times New Roman"/>
          <w:b/>
          <w:i w:val="false"/>
          <w:color w:val="000000"/>
        </w:rPr>
        <w:t>жекелеген санаттарының тізбесін айқындау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ҮҚ).</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отбасының әрбір мүшесіне айына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оны ол өз бетінше еңсере алмайтын ахуал;</w:t>
      </w:r>
    </w:p>
    <w:p>
      <w:pPr>
        <w:spacing w:after="0"/>
        <w:ind w:left="0"/>
        <w:jc w:val="both"/>
      </w:pPr>
      <w:r>
        <w:rPr>
          <w:rFonts w:ascii="Times New Roman"/>
          <w:b w:val="false"/>
          <w:i w:val="false"/>
          <w:color w:val="000000"/>
          <w:sz w:val="28"/>
        </w:rPr>
        <w:t>
      8) уәкілетті орган - "Май ауданының жұмыспен қамту және әлеуметтік бағдарламалар бөлімі" мемлекеттік мекеме;</w:t>
      </w:r>
    </w:p>
    <w:p>
      <w:pPr>
        <w:spacing w:after="0"/>
        <w:ind w:left="0"/>
        <w:jc w:val="both"/>
      </w:pPr>
      <w:r>
        <w:rPr>
          <w:rFonts w:ascii="Times New Roman"/>
          <w:b w:val="false"/>
          <w:i w:val="false"/>
          <w:color w:val="000000"/>
          <w:sz w:val="28"/>
        </w:rPr>
        <w:t>
      9)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Май ауданы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ЖАО бекіткен ережелері негізінде жүзеге асырады.</w:t>
      </w:r>
    </w:p>
    <w:bookmarkEnd w:id="13"/>
    <w:bookmarkStart w:name="z16" w:id="14"/>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тізбесін айқындау және әлеуметтік көмектің</w:t>
      </w:r>
      <w:r>
        <w:br/>
      </w:r>
      <w:r>
        <w:rPr>
          <w:rFonts w:ascii="Times New Roman"/>
          <w:b/>
          <w:i w:val="false"/>
          <w:color w:val="000000"/>
        </w:rPr>
        <w:t>мөлшерлерін белгілеу тәртібі</w:t>
      </w:r>
    </w:p>
    <w:bookmarkEnd w:id="14"/>
    <w:bookmarkStart w:name="z17" w:id="15"/>
    <w:p>
      <w:pPr>
        <w:spacing w:after="0"/>
        <w:ind w:left="0"/>
        <w:jc w:val="both"/>
      </w:pPr>
      <w:r>
        <w:rPr>
          <w:rFonts w:ascii="Times New Roman"/>
          <w:b w:val="false"/>
          <w:i w:val="false"/>
          <w:color w:val="000000"/>
          <w:sz w:val="28"/>
        </w:rPr>
        <w:t>
      8. Әлеуметтік көмек Май ауданының аумағында тұрақты тұратын келесі азаматтардың санаттарына ұсынылады:</w:t>
      </w:r>
    </w:p>
    <w:bookmarkEnd w:id="15"/>
    <w:p>
      <w:pPr>
        <w:spacing w:after="0"/>
        <w:ind w:left="0"/>
        <w:jc w:val="both"/>
      </w:pPr>
      <w:r>
        <w:rPr>
          <w:rFonts w:ascii="Times New Roman"/>
          <w:b w:val="false"/>
          <w:i w:val="false"/>
          <w:color w:val="000000"/>
          <w:sz w:val="28"/>
        </w:rPr>
        <w:t>
      1) Ұлы Отан соғысының қатысушылары мен мүгедектеріне (бұдан әрі - ҰОС);</w:t>
      </w:r>
    </w:p>
    <w:p>
      <w:pPr>
        <w:spacing w:after="0"/>
        <w:ind w:left="0"/>
        <w:jc w:val="both"/>
      </w:pPr>
      <w:r>
        <w:rPr>
          <w:rFonts w:ascii="Times New Roman"/>
          <w:b w:val="false"/>
          <w:i w:val="false"/>
          <w:color w:val="000000"/>
          <w:sz w:val="28"/>
        </w:rPr>
        <w:t>
      2) жеңiлдiктер мен кепiлдiктер жағынан ҰОС қатысушыларға теңестiрiлген адамдар, атап айтқанда:</w:t>
      </w:r>
    </w:p>
    <w:p>
      <w:pPr>
        <w:spacing w:after="0"/>
        <w:ind w:left="0"/>
        <w:jc w:val="both"/>
      </w:pPr>
      <w:r>
        <w:rPr>
          <w:rFonts w:ascii="Times New Roman"/>
          <w:b w:val="false"/>
          <w:i w:val="false"/>
          <w:color w:val="000000"/>
          <w:sz w:val="28"/>
        </w:rPr>
        <w:t>
      2-1) екiншi дүние 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2-2)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0"/>
        <w:ind w:left="0"/>
        <w:jc w:val="both"/>
      </w:pPr>
      <w:r>
        <w:rPr>
          <w:rFonts w:ascii="Times New Roman"/>
          <w:b w:val="false"/>
          <w:i w:val="false"/>
          <w:color w:val="000000"/>
          <w:sz w:val="28"/>
        </w:rPr>
        <w:t>
      2-3) 1986 - 1987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0"/>
        <w:ind w:left="0"/>
        <w:jc w:val="both"/>
      </w:pPr>
      <w:r>
        <w:rPr>
          <w:rFonts w:ascii="Times New Roman"/>
          <w:b w:val="false"/>
          <w:i w:val="false"/>
          <w:color w:val="000000"/>
          <w:sz w:val="28"/>
        </w:rPr>
        <w:t>
      3) жеңiлдiктер мен кепiлдiктер жағынан ҰОС мүгедектерiне теңестiрiлген адамдар, атап айтқанда:</w:t>
      </w:r>
    </w:p>
    <w:p>
      <w:pPr>
        <w:spacing w:after="0"/>
        <w:ind w:left="0"/>
        <w:jc w:val="both"/>
      </w:pPr>
      <w:r>
        <w:rPr>
          <w:rFonts w:ascii="Times New Roman"/>
          <w:b w:val="false"/>
          <w:i w:val="false"/>
          <w:color w:val="000000"/>
          <w:sz w:val="28"/>
        </w:rPr>
        <w:t>
      3-1)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4) жеңiлдiктер мен кепiлдiктер жөнiнен соғысқа қатысушыларға теңестiрiлген адамдардың басқа да санаттары, атап айтқанда:</w:t>
      </w:r>
    </w:p>
    <w:p>
      <w:pPr>
        <w:spacing w:after="0"/>
        <w:ind w:left="0"/>
        <w:jc w:val="both"/>
      </w:pPr>
      <w:r>
        <w:rPr>
          <w:rFonts w:ascii="Times New Roman"/>
          <w:b w:val="false"/>
          <w:i w:val="false"/>
          <w:color w:val="000000"/>
          <w:sz w:val="28"/>
        </w:rPr>
        <w:t>
      4-1)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4-2) ҰОС жылдарында тылдағы қажырлы еңбегi және мiнсiз әскери қызметi үшiн бұрынғы КСР Одағының ордендерiмен және медальдерiмен наградталған адамдар;</w:t>
      </w:r>
    </w:p>
    <w:p>
      <w:pPr>
        <w:spacing w:after="0"/>
        <w:ind w:left="0"/>
        <w:jc w:val="both"/>
      </w:pPr>
      <w:r>
        <w:rPr>
          <w:rFonts w:ascii="Times New Roman"/>
          <w:b w:val="false"/>
          <w:i w:val="false"/>
          <w:color w:val="000000"/>
          <w:sz w:val="28"/>
        </w:rPr>
        <w:t>
      5) 1941 жылғы 22 маусымнан бастап 1945 жылғы 9 мамырды қоса алғанда кемінде 6 ай жұмыс істеген (әскери қызмет өткерген) және ҰОС жылдарында тылдағы қажырлы еңбегі мен қалтқысыз әскери қызметі үшін бұрынғы КСР Одағының ордендерімен және медальдерімен марапатталмаған адамдар;</w:t>
      </w:r>
    </w:p>
    <w:p>
      <w:pPr>
        <w:spacing w:after="0"/>
        <w:ind w:left="0"/>
        <w:jc w:val="both"/>
      </w:pPr>
      <w:r>
        <w:rPr>
          <w:rFonts w:ascii="Times New Roman"/>
          <w:b w:val="false"/>
          <w:i w:val="false"/>
          <w:color w:val="000000"/>
          <w:sz w:val="28"/>
        </w:rPr>
        <w:t>
      6) ең төмен мөлшердегі зейнетақы немесе жәрдемақы алатын зейнеткерлік жасқа жеткен адамдар, атап айтқанда:</w:t>
      </w:r>
    </w:p>
    <w:p>
      <w:pPr>
        <w:spacing w:after="0"/>
        <w:ind w:left="0"/>
        <w:jc w:val="both"/>
      </w:pPr>
      <w:r>
        <w:rPr>
          <w:rFonts w:ascii="Times New Roman"/>
          <w:b w:val="false"/>
          <w:i w:val="false"/>
          <w:color w:val="000000"/>
          <w:sz w:val="28"/>
        </w:rPr>
        <w:t>
      6-1) жалғыз басты және жалғыз тұратын зейнеткерлер;</w:t>
      </w:r>
    </w:p>
    <w:p>
      <w:pPr>
        <w:spacing w:after="0"/>
        <w:ind w:left="0"/>
        <w:jc w:val="both"/>
      </w:pPr>
      <w:r>
        <w:rPr>
          <w:rFonts w:ascii="Times New Roman"/>
          <w:b w:val="false"/>
          <w:i w:val="false"/>
          <w:color w:val="000000"/>
          <w:sz w:val="28"/>
        </w:rPr>
        <w:t>
      6-2) 80 және одан да жоғары жасқа жеткен зейнеткерлер;</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7-1) 18 жасқа дейінгі мүгедек балалар;</w:t>
      </w:r>
    </w:p>
    <w:p>
      <w:pPr>
        <w:spacing w:after="0"/>
        <w:ind w:left="0"/>
        <w:jc w:val="both"/>
      </w:pPr>
      <w:r>
        <w:rPr>
          <w:rFonts w:ascii="Times New Roman"/>
          <w:b w:val="false"/>
          <w:i w:val="false"/>
          <w:color w:val="000000"/>
          <w:sz w:val="28"/>
        </w:rPr>
        <w:t>
      7-2) 1 топтағы мүгедектер;</w:t>
      </w:r>
    </w:p>
    <w:p>
      <w:pPr>
        <w:spacing w:after="0"/>
        <w:ind w:left="0"/>
        <w:jc w:val="both"/>
      </w:pPr>
      <w:r>
        <w:rPr>
          <w:rFonts w:ascii="Times New Roman"/>
          <w:b w:val="false"/>
          <w:i w:val="false"/>
          <w:color w:val="000000"/>
          <w:sz w:val="28"/>
        </w:rPr>
        <w:t>
      7-3) 2 топтағы мүгедектер;</w:t>
      </w:r>
    </w:p>
    <w:p>
      <w:pPr>
        <w:spacing w:after="0"/>
        <w:ind w:left="0"/>
        <w:jc w:val="both"/>
      </w:pPr>
      <w:r>
        <w:rPr>
          <w:rFonts w:ascii="Times New Roman"/>
          <w:b w:val="false"/>
          <w:i w:val="false"/>
          <w:color w:val="000000"/>
          <w:sz w:val="28"/>
        </w:rPr>
        <w:t>
      7-4) қәмелеттік жасқа толмаған баласы (балалары) бар мүгедектер;</w:t>
      </w:r>
    </w:p>
    <w:p>
      <w:pPr>
        <w:spacing w:after="0"/>
        <w:ind w:left="0"/>
        <w:jc w:val="both"/>
      </w:pPr>
      <w:r>
        <w:rPr>
          <w:rFonts w:ascii="Times New Roman"/>
          <w:b w:val="false"/>
          <w:i w:val="false"/>
          <w:color w:val="000000"/>
          <w:sz w:val="28"/>
        </w:rPr>
        <w:t>
      7-5) арбаға таңылған мүгедектер;</w:t>
      </w:r>
    </w:p>
    <w:p>
      <w:pPr>
        <w:spacing w:after="0"/>
        <w:ind w:left="0"/>
        <w:jc w:val="both"/>
      </w:pPr>
      <w:r>
        <w:rPr>
          <w:rFonts w:ascii="Times New Roman"/>
          <w:b w:val="false"/>
          <w:i w:val="false"/>
          <w:color w:val="000000"/>
          <w:sz w:val="28"/>
        </w:rPr>
        <w:t>
      8) табысы облыс бойынша белгіленген күнкөріс деңгейінен аспайтын аз қамтамасыз етілген отбасыларының жоғарғы оқу орындарында оқитын студенттері, жетім балалар және ата-анасының қорғауынсыз қалған балалар;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9-1) уәкілетті органда жұмыссыз ретінде тіркеуінде тұрған, табысы белгіленген күнкөріс деңгейінен аспайтын жұмыссыз азаматтар;</w:t>
      </w:r>
    </w:p>
    <w:p>
      <w:pPr>
        <w:spacing w:after="0"/>
        <w:ind w:left="0"/>
        <w:jc w:val="both"/>
      </w:pPr>
      <w:r>
        <w:rPr>
          <w:rFonts w:ascii="Times New Roman"/>
          <w:b w:val="false"/>
          <w:i w:val="false"/>
          <w:color w:val="000000"/>
          <w:sz w:val="28"/>
        </w:rPr>
        <w:t>
      9-2) бас бостандығынан айыру орнынан босап шыққан тұлғалар;</w:t>
      </w:r>
    </w:p>
    <w:p>
      <w:pPr>
        <w:spacing w:after="0"/>
        <w:ind w:left="0"/>
        <w:jc w:val="both"/>
      </w:pPr>
      <w:r>
        <w:rPr>
          <w:rFonts w:ascii="Times New Roman"/>
          <w:b w:val="false"/>
          <w:i w:val="false"/>
          <w:color w:val="000000"/>
          <w:sz w:val="28"/>
        </w:rPr>
        <w:t>
      9-3) ауыр өмірлік жағдайға ұшыраған азаматтар, атап айтқанда өрт немесе табиғи апат;</w:t>
      </w:r>
    </w:p>
    <w:p>
      <w:pPr>
        <w:spacing w:after="0"/>
        <w:ind w:left="0"/>
        <w:jc w:val="both"/>
      </w:pPr>
      <w:r>
        <w:rPr>
          <w:rFonts w:ascii="Times New Roman"/>
          <w:b w:val="false"/>
          <w:i w:val="false"/>
          <w:color w:val="000000"/>
          <w:sz w:val="28"/>
        </w:rPr>
        <w:t>
      9-4) ) ауыр өмірлік жағдайға ұшыраған азаматтар, атап айтқанда ұзақ (1 айдан аса) ауру;</w:t>
      </w:r>
    </w:p>
    <w:p>
      <w:pPr>
        <w:spacing w:after="0"/>
        <w:ind w:left="0"/>
        <w:jc w:val="both"/>
      </w:pPr>
      <w:r>
        <w:rPr>
          <w:rFonts w:ascii="Times New Roman"/>
          <w:b w:val="false"/>
          <w:i w:val="false"/>
          <w:color w:val="000000"/>
          <w:sz w:val="28"/>
        </w:rPr>
        <w:t>
      9-5) 12 аптаға дейін жүктілігіне байланысты медициналық мекемеге дер кезінде есепке тұрған, жан басына шаққанда отбасының орташа табысы күнкөріс деңгейінен аспайтын жүкті әйелдер;</w:t>
      </w:r>
    </w:p>
    <w:p>
      <w:pPr>
        <w:spacing w:after="0"/>
        <w:ind w:left="0"/>
        <w:jc w:val="both"/>
      </w:pPr>
      <w:r>
        <w:rPr>
          <w:rFonts w:ascii="Times New Roman"/>
          <w:b w:val="false"/>
          <w:i w:val="false"/>
          <w:color w:val="000000"/>
          <w:sz w:val="28"/>
        </w:rPr>
        <w:t>
      9-6) мемлекеттік атаулы әлеуметтік көмек алатын аз қамтамасыз етілген отбасылар;</w:t>
      </w:r>
    </w:p>
    <w:p>
      <w:pPr>
        <w:spacing w:after="0"/>
        <w:ind w:left="0"/>
        <w:jc w:val="both"/>
      </w:pPr>
      <w:r>
        <w:rPr>
          <w:rFonts w:ascii="Times New Roman"/>
          <w:b w:val="false"/>
          <w:i w:val="false"/>
          <w:color w:val="000000"/>
          <w:sz w:val="28"/>
        </w:rPr>
        <w:t>
      9-7) 18 жасқа дейінгі балаларға мемлекеттік балалар жәрдемақысын алатын аз қамтамасыз етілген отбасылар;</w:t>
      </w:r>
    </w:p>
    <w:p>
      <w:pPr>
        <w:spacing w:after="0"/>
        <w:ind w:left="0"/>
        <w:jc w:val="both"/>
      </w:pPr>
      <w:r>
        <w:rPr>
          <w:rFonts w:ascii="Times New Roman"/>
          <w:b w:val="false"/>
          <w:i w:val="false"/>
          <w:color w:val="000000"/>
          <w:sz w:val="28"/>
        </w:rPr>
        <w:t>
      9-8) мемлекеттік атаулы әлеуметтік көмек және 18 жасқа дейінгі балаларға мемлекеттік балалар жәрдемақысын алатын кәмелеттік жасқа толмаған, төрт және одан да көп балалары бар аз қамтамасыз етілген көп балалы аналар;</w:t>
      </w:r>
    </w:p>
    <w:p>
      <w:pPr>
        <w:spacing w:after="0"/>
        <w:ind w:left="0"/>
        <w:jc w:val="both"/>
      </w:pPr>
      <w:r>
        <w:rPr>
          <w:rFonts w:ascii="Times New Roman"/>
          <w:b w:val="false"/>
          <w:i w:val="false"/>
          <w:color w:val="000000"/>
          <w:sz w:val="28"/>
        </w:rPr>
        <w:t>
      9-9) жан басына шаққанда отбасының орташа табысы облыс бойынша белгіленген күнкөріс деңгейінен аспайтын аз қамтамасыз етілген отбасылары;</w:t>
      </w:r>
    </w:p>
    <w:p>
      <w:pPr>
        <w:spacing w:after="0"/>
        <w:ind w:left="0"/>
        <w:jc w:val="both"/>
      </w:pPr>
      <w:r>
        <w:rPr>
          <w:rFonts w:ascii="Times New Roman"/>
          <w:b w:val="false"/>
          <w:i w:val="false"/>
          <w:color w:val="000000"/>
          <w:sz w:val="28"/>
        </w:rPr>
        <w:t>
      10) әлеуметтiк манызды аурулары бар азаматтар, атап айтқанда:</w:t>
      </w:r>
    </w:p>
    <w:p>
      <w:pPr>
        <w:spacing w:after="0"/>
        <w:ind w:left="0"/>
        <w:jc w:val="both"/>
      </w:pPr>
      <w:r>
        <w:rPr>
          <w:rFonts w:ascii="Times New Roman"/>
          <w:b w:val="false"/>
          <w:i w:val="false"/>
          <w:color w:val="000000"/>
          <w:sz w:val="28"/>
        </w:rPr>
        <w:t>
      10-1) онкология ауруларынан жапа шегуші тұлғалар;</w:t>
      </w:r>
    </w:p>
    <w:p>
      <w:pPr>
        <w:spacing w:after="0"/>
        <w:ind w:left="0"/>
        <w:jc w:val="both"/>
      </w:pPr>
      <w:r>
        <w:rPr>
          <w:rFonts w:ascii="Times New Roman"/>
          <w:b w:val="false"/>
          <w:i w:val="false"/>
          <w:color w:val="000000"/>
          <w:sz w:val="28"/>
        </w:rPr>
        <w:t>
      10-2) туберкулез ауруларынан жапа шегуші тұлғалар;</w:t>
      </w:r>
    </w:p>
    <w:p>
      <w:pPr>
        <w:spacing w:after="0"/>
        <w:ind w:left="0"/>
        <w:jc w:val="both"/>
      </w:pPr>
      <w:r>
        <w:rPr>
          <w:rFonts w:ascii="Times New Roman"/>
          <w:b w:val="false"/>
          <w:i w:val="false"/>
          <w:color w:val="000000"/>
          <w:sz w:val="28"/>
        </w:rPr>
        <w:t>
      10-3) иммундық тапшылық вирусы сырқатынан жапа шегуші тұлғалар.</w:t>
      </w:r>
    </w:p>
    <w:bookmarkStart w:name="z18" w:id="16"/>
    <w:p>
      <w:pPr>
        <w:spacing w:after="0"/>
        <w:ind w:left="0"/>
        <w:jc w:val="both"/>
      </w:pPr>
      <w:r>
        <w:rPr>
          <w:rFonts w:ascii="Times New Roman"/>
          <w:b w:val="false"/>
          <w:i w:val="false"/>
          <w:color w:val="000000"/>
          <w:sz w:val="28"/>
        </w:rPr>
        <w:t>
      9. Табысын есептемей уәкілетті орган әлеуметтік көмекті көрсетеді:</w:t>
      </w:r>
    </w:p>
    <w:bookmarkEnd w:id="16"/>
    <w:p>
      <w:pPr>
        <w:spacing w:after="0"/>
        <w:ind w:left="0"/>
        <w:jc w:val="both"/>
      </w:pPr>
      <w:r>
        <w:rPr>
          <w:rFonts w:ascii="Times New Roman"/>
          <w:b w:val="false"/>
          <w:i w:val="false"/>
          <w:color w:val="000000"/>
          <w:sz w:val="28"/>
        </w:rPr>
        <w:t>
      1) атаулы күндер мен мерекелік күндерге бір жолғы әлеуметтік көмек:</w:t>
      </w:r>
    </w:p>
    <w:p>
      <w:pPr>
        <w:spacing w:after="0"/>
        <w:ind w:left="0"/>
        <w:jc w:val="both"/>
      </w:pPr>
      <w:r>
        <w:rPr>
          <w:rFonts w:ascii="Times New Roman"/>
          <w:b w:val="false"/>
          <w:i w:val="false"/>
          <w:color w:val="000000"/>
          <w:sz w:val="28"/>
        </w:rPr>
        <w:t xml:space="preserve">
      1-1) Жеңіс күніне орай осы Қағиданың </w:t>
      </w:r>
      <w:r>
        <w:rPr>
          <w:rFonts w:ascii="Times New Roman"/>
          <w:b w:val="false"/>
          <w:i w:val="false"/>
          <w:color w:val="000000"/>
          <w:sz w:val="28"/>
        </w:rPr>
        <w:t>8-тармақтың</w:t>
      </w:r>
      <w:r>
        <w:rPr>
          <w:rFonts w:ascii="Times New Roman"/>
          <w:b w:val="false"/>
          <w:i w:val="false"/>
          <w:color w:val="000000"/>
          <w:sz w:val="28"/>
        </w:rPr>
        <w:t xml:space="preserve"> 1), 2), 4), 5) тармақшаларында көрсетілген санаттарға уәкілетті мекемемен келісілген тізімі негізінде;</w:t>
      </w:r>
    </w:p>
    <w:p>
      <w:pPr>
        <w:spacing w:after="0"/>
        <w:ind w:left="0"/>
        <w:jc w:val="both"/>
      </w:pPr>
      <w:r>
        <w:rPr>
          <w:rFonts w:ascii="Times New Roman"/>
          <w:b w:val="false"/>
          <w:i w:val="false"/>
          <w:color w:val="000000"/>
          <w:sz w:val="28"/>
        </w:rPr>
        <w:t xml:space="preserve">
      1-2) Халықаралық әйелдер күніне орай осы Қағиданың </w:t>
      </w:r>
      <w:r>
        <w:rPr>
          <w:rFonts w:ascii="Times New Roman"/>
          <w:b w:val="false"/>
          <w:i w:val="false"/>
          <w:color w:val="000000"/>
          <w:sz w:val="28"/>
        </w:rPr>
        <w:t>8-тармақтың</w:t>
      </w:r>
      <w:r>
        <w:rPr>
          <w:rFonts w:ascii="Times New Roman"/>
          <w:b w:val="false"/>
          <w:i w:val="false"/>
          <w:color w:val="000000"/>
          <w:sz w:val="28"/>
        </w:rPr>
        <w:t xml:space="preserve"> 9-8) тармақшасында көрсетілген санаттарға уәкілетті органның тізімі негізінде;</w:t>
      </w:r>
    </w:p>
    <w:p>
      <w:pPr>
        <w:spacing w:after="0"/>
        <w:ind w:left="0"/>
        <w:jc w:val="both"/>
      </w:pPr>
      <w:r>
        <w:rPr>
          <w:rFonts w:ascii="Times New Roman"/>
          <w:b w:val="false"/>
          <w:i w:val="false"/>
          <w:color w:val="000000"/>
          <w:sz w:val="28"/>
        </w:rPr>
        <w:t xml:space="preserve">
      1-3) Халықаралық қарттар күніне орай осы Қағиданың </w:t>
      </w:r>
      <w:r>
        <w:rPr>
          <w:rFonts w:ascii="Times New Roman"/>
          <w:b w:val="false"/>
          <w:i w:val="false"/>
          <w:color w:val="000000"/>
          <w:sz w:val="28"/>
        </w:rPr>
        <w:t>8-тармақтың</w:t>
      </w:r>
      <w:r>
        <w:rPr>
          <w:rFonts w:ascii="Times New Roman"/>
          <w:b w:val="false"/>
          <w:i w:val="false"/>
          <w:color w:val="000000"/>
          <w:sz w:val="28"/>
        </w:rPr>
        <w:t xml:space="preserve"> 6) тармақшасында көрсетілген санаттарға уәкілетті органның тізімі негізінде;</w:t>
      </w:r>
    </w:p>
    <w:p>
      <w:pPr>
        <w:spacing w:after="0"/>
        <w:ind w:left="0"/>
        <w:jc w:val="both"/>
      </w:pPr>
      <w:r>
        <w:rPr>
          <w:rFonts w:ascii="Times New Roman"/>
          <w:b w:val="false"/>
          <w:i w:val="false"/>
          <w:color w:val="000000"/>
          <w:sz w:val="28"/>
        </w:rPr>
        <w:t xml:space="preserve">
      1-4) Қазақстан Республикасының Мүгедектер күніне орай осы Қағиданың </w:t>
      </w:r>
      <w:r>
        <w:rPr>
          <w:rFonts w:ascii="Times New Roman"/>
          <w:b w:val="false"/>
          <w:i w:val="false"/>
          <w:color w:val="000000"/>
          <w:sz w:val="28"/>
        </w:rPr>
        <w:t>8-тармақтың</w:t>
      </w:r>
      <w:r>
        <w:rPr>
          <w:rFonts w:ascii="Times New Roman"/>
          <w:b w:val="false"/>
          <w:i w:val="false"/>
          <w:color w:val="000000"/>
          <w:sz w:val="28"/>
        </w:rPr>
        <w:t xml:space="preserve"> 7-1), 7-2), 7-3) тармақшаларында көрсетілген санаттарға уәкілетті мекемемен келісілген тізімі негізінде;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санаттарға мерзімді басылымдарға жазылу үшін 3 айлық есеп көрсеткіш (бұдан әрі - АЕК) мөлшерінде өтініш бойынша;</w:t>
      </w:r>
    </w:p>
    <w:p>
      <w:pPr>
        <w:spacing w:after="0"/>
        <w:ind w:left="0"/>
        <w:jc w:val="both"/>
      </w:pPr>
      <w:r>
        <w:rPr>
          <w:rFonts w:ascii="Times New Roman"/>
          <w:b w:val="false"/>
          <w:i w:val="false"/>
          <w:color w:val="000000"/>
          <w:sz w:val="28"/>
        </w:rPr>
        <w:t xml:space="preserve">
      2-2) осы Қағиданың </w:t>
      </w:r>
      <w:r>
        <w:rPr>
          <w:rFonts w:ascii="Times New Roman"/>
          <w:b w:val="false"/>
          <w:i w:val="false"/>
          <w:color w:val="000000"/>
          <w:sz w:val="28"/>
        </w:rPr>
        <w:t>8-тармақтың</w:t>
      </w:r>
      <w:r>
        <w:rPr>
          <w:rFonts w:ascii="Times New Roman"/>
          <w:b w:val="false"/>
          <w:i w:val="false"/>
          <w:color w:val="000000"/>
          <w:sz w:val="28"/>
        </w:rPr>
        <w:t xml:space="preserve"> 7-5) тармақшасында көрсетілген санаттарға тұрғын үйіне пандус орнатудың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 статусын растайтын құжаты негізінде;</w:t>
      </w:r>
    </w:p>
    <w:p>
      <w:pPr>
        <w:spacing w:after="0"/>
        <w:ind w:left="0"/>
        <w:jc w:val="both"/>
      </w:pPr>
      <w:r>
        <w:rPr>
          <w:rFonts w:ascii="Times New Roman"/>
          <w:b w:val="false"/>
          <w:i w:val="false"/>
          <w:color w:val="000000"/>
          <w:sz w:val="28"/>
        </w:rPr>
        <w:t xml:space="preserve">
      2-3) осы Қағиданың </w:t>
      </w:r>
      <w:r>
        <w:rPr>
          <w:rFonts w:ascii="Times New Roman"/>
          <w:b w:val="false"/>
          <w:i w:val="false"/>
          <w:color w:val="000000"/>
          <w:sz w:val="28"/>
        </w:rPr>
        <w:t>8-тармақтың</w:t>
      </w:r>
      <w:r>
        <w:rPr>
          <w:rFonts w:ascii="Times New Roman"/>
          <w:b w:val="false"/>
          <w:i w:val="false"/>
          <w:color w:val="000000"/>
          <w:sz w:val="28"/>
        </w:rPr>
        <w:t xml:space="preserve"> 7-4) тармақшасында көрсетілген санаттарға 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 статусын растайтын құжат, баланың туу туралы куәлігі негізінде;</w:t>
      </w:r>
    </w:p>
    <w:p>
      <w:pPr>
        <w:spacing w:after="0"/>
        <w:ind w:left="0"/>
        <w:jc w:val="both"/>
      </w:pPr>
      <w:r>
        <w:rPr>
          <w:rFonts w:ascii="Times New Roman"/>
          <w:b w:val="false"/>
          <w:i w:val="false"/>
          <w:color w:val="000000"/>
          <w:sz w:val="28"/>
        </w:rPr>
        <w:t xml:space="preserve">
      2-4) осы Қағиданың </w:t>
      </w:r>
      <w:r>
        <w:rPr>
          <w:rFonts w:ascii="Times New Roman"/>
          <w:b w:val="false"/>
          <w:i w:val="false"/>
          <w:color w:val="000000"/>
          <w:sz w:val="28"/>
        </w:rPr>
        <w:t>8-тармақтың</w:t>
      </w:r>
      <w:r>
        <w:rPr>
          <w:rFonts w:ascii="Times New Roman"/>
          <w:b w:val="false"/>
          <w:i w:val="false"/>
          <w:color w:val="000000"/>
          <w:sz w:val="28"/>
        </w:rPr>
        <w:t xml:space="preserve"> 9-2) тармақшасында көрсетілген санаттарға 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бас бостандығынан айыру орнынан босағаны туралы анықтама негізінде;</w:t>
      </w:r>
    </w:p>
    <w:p>
      <w:pPr>
        <w:spacing w:after="0"/>
        <w:ind w:left="0"/>
        <w:jc w:val="both"/>
      </w:pPr>
      <w:r>
        <w:rPr>
          <w:rFonts w:ascii="Times New Roman"/>
          <w:b w:val="false"/>
          <w:i w:val="false"/>
          <w:color w:val="000000"/>
          <w:sz w:val="28"/>
        </w:rPr>
        <w:t xml:space="preserve">
      2-5) осы Қағиданың </w:t>
      </w:r>
      <w:r>
        <w:rPr>
          <w:rFonts w:ascii="Times New Roman"/>
          <w:b w:val="false"/>
          <w:i w:val="false"/>
          <w:color w:val="000000"/>
          <w:sz w:val="28"/>
        </w:rPr>
        <w:t>8-тармақтың</w:t>
      </w:r>
      <w:r>
        <w:rPr>
          <w:rFonts w:ascii="Times New Roman"/>
          <w:b w:val="false"/>
          <w:i w:val="false"/>
          <w:color w:val="000000"/>
          <w:sz w:val="28"/>
        </w:rPr>
        <w:t xml:space="preserve"> 9-3) тармақшасында көрсетілген санаттарға 60 АЕК дейін оқиға болған күнінен бастап үш айдың ішінде жеке өтініш берсе (аудандық арнайы комиссияның шешімі бойынша);</w:t>
      </w:r>
    </w:p>
    <w:p>
      <w:pPr>
        <w:spacing w:after="0"/>
        <w:ind w:left="0"/>
        <w:jc w:val="both"/>
      </w:pPr>
      <w:r>
        <w:rPr>
          <w:rFonts w:ascii="Times New Roman"/>
          <w:b w:val="false"/>
          <w:i w:val="false"/>
          <w:color w:val="000000"/>
          <w:sz w:val="28"/>
        </w:rPr>
        <w:t xml:space="preserve">
      2-6) осы Қағиданың </w:t>
      </w:r>
      <w:r>
        <w:rPr>
          <w:rFonts w:ascii="Times New Roman"/>
          <w:b w:val="false"/>
          <w:i w:val="false"/>
          <w:color w:val="000000"/>
          <w:sz w:val="28"/>
        </w:rPr>
        <w:t>8-тармақтың</w:t>
      </w:r>
      <w:r>
        <w:rPr>
          <w:rFonts w:ascii="Times New Roman"/>
          <w:b w:val="false"/>
          <w:i w:val="false"/>
          <w:color w:val="000000"/>
          <w:sz w:val="28"/>
        </w:rPr>
        <w:t xml:space="preserve"> 10-1) тармақшасында көрсетілген санаттарға 10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онкологиялық ауруын растайтын медициналық анықтама негізінде;</w:t>
      </w:r>
    </w:p>
    <w:p>
      <w:pPr>
        <w:spacing w:after="0"/>
        <w:ind w:left="0"/>
        <w:jc w:val="both"/>
      </w:pPr>
      <w:r>
        <w:rPr>
          <w:rFonts w:ascii="Times New Roman"/>
          <w:b w:val="false"/>
          <w:i w:val="false"/>
          <w:color w:val="000000"/>
          <w:sz w:val="28"/>
        </w:rPr>
        <w:t xml:space="preserve">
      2-7) осы Қағиданың </w:t>
      </w:r>
      <w:r>
        <w:rPr>
          <w:rFonts w:ascii="Times New Roman"/>
          <w:b w:val="false"/>
          <w:i w:val="false"/>
          <w:color w:val="000000"/>
          <w:sz w:val="28"/>
        </w:rPr>
        <w:t>8-тармақтың</w:t>
      </w:r>
      <w:r>
        <w:rPr>
          <w:rFonts w:ascii="Times New Roman"/>
          <w:b w:val="false"/>
          <w:i w:val="false"/>
          <w:color w:val="000000"/>
          <w:sz w:val="28"/>
        </w:rPr>
        <w:t xml:space="preserve"> 10-2) тармақшасында көрсетілген санаттарға 7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туберкулез ауруын растайтын медициналық анықтама негізінде;</w:t>
      </w:r>
    </w:p>
    <w:p>
      <w:pPr>
        <w:spacing w:after="0"/>
        <w:ind w:left="0"/>
        <w:jc w:val="both"/>
      </w:pPr>
      <w:r>
        <w:rPr>
          <w:rFonts w:ascii="Times New Roman"/>
          <w:b w:val="false"/>
          <w:i w:val="false"/>
          <w:color w:val="000000"/>
          <w:sz w:val="28"/>
        </w:rPr>
        <w:t xml:space="preserve">
      2-8) осы Қағиданың </w:t>
      </w:r>
      <w:r>
        <w:rPr>
          <w:rFonts w:ascii="Times New Roman"/>
          <w:b w:val="false"/>
          <w:i w:val="false"/>
          <w:color w:val="000000"/>
          <w:sz w:val="28"/>
        </w:rPr>
        <w:t>8-тармақтың</w:t>
      </w:r>
      <w:r>
        <w:rPr>
          <w:rFonts w:ascii="Times New Roman"/>
          <w:b w:val="false"/>
          <w:i w:val="false"/>
          <w:color w:val="000000"/>
          <w:sz w:val="28"/>
        </w:rPr>
        <w:t xml:space="preserve"> 10-3) тармақшасында көрсетілген санаттарға 7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ауруын растайтын медициналық анықтама негізінде;</w:t>
      </w:r>
    </w:p>
    <w:p>
      <w:pPr>
        <w:spacing w:after="0"/>
        <w:ind w:left="0"/>
        <w:jc w:val="both"/>
      </w:pPr>
      <w:r>
        <w:rPr>
          <w:rFonts w:ascii="Times New Roman"/>
          <w:b w:val="false"/>
          <w:i w:val="false"/>
          <w:color w:val="000000"/>
          <w:sz w:val="28"/>
        </w:rPr>
        <w:t xml:space="preserve">
      2-9) осы Қағиданың </w:t>
      </w:r>
      <w:r>
        <w:rPr>
          <w:rFonts w:ascii="Times New Roman"/>
          <w:b w:val="false"/>
          <w:i w:val="false"/>
          <w:color w:val="000000"/>
          <w:sz w:val="28"/>
        </w:rPr>
        <w:t>8-тармақтың</w:t>
      </w:r>
      <w:r>
        <w:rPr>
          <w:rFonts w:ascii="Times New Roman"/>
          <w:b w:val="false"/>
          <w:i w:val="false"/>
          <w:color w:val="000000"/>
          <w:sz w:val="28"/>
        </w:rPr>
        <w:t xml:space="preserve"> 2), 3), 4), 5), 7-1), 7-2) тармақшаларында көрсетілген санаттарға тұрғын үйіне жөндеу және абаттандыру жұмыстарын жүргізу үшін 60 АЕК дейін (аудандық арнайы комиссияның шешімі бойынша);</w:t>
      </w:r>
    </w:p>
    <w:p>
      <w:pPr>
        <w:spacing w:after="0"/>
        <w:ind w:left="0"/>
        <w:jc w:val="both"/>
      </w:pPr>
      <w:r>
        <w:rPr>
          <w:rFonts w:ascii="Times New Roman"/>
          <w:b w:val="false"/>
          <w:i w:val="false"/>
          <w:color w:val="000000"/>
          <w:sz w:val="28"/>
        </w:rPr>
        <w:t xml:space="preserve">
      2-10) осы Қағиданың </w:t>
      </w:r>
      <w:r>
        <w:rPr>
          <w:rFonts w:ascii="Times New Roman"/>
          <w:b w:val="false"/>
          <w:i w:val="false"/>
          <w:color w:val="000000"/>
          <w:sz w:val="28"/>
        </w:rPr>
        <w:t>8-тармақтың</w:t>
      </w:r>
      <w:r>
        <w:rPr>
          <w:rFonts w:ascii="Times New Roman"/>
          <w:b w:val="false"/>
          <w:i w:val="false"/>
          <w:color w:val="000000"/>
          <w:sz w:val="28"/>
        </w:rPr>
        <w:t xml:space="preserve"> 7-1), 7-2), 7-3) тармақшаларында көрсетілген санаттарға 10 АЕК мөлшерінде біржолғы әлеуметтік көмек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мүгедектігін растайтын анықтама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3-1) тұрмыстық-коммуналдық қызметін өтеу үшін:</w:t>
      </w:r>
    </w:p>
    <w:p>
      <w:pPr>
        <w:spacing w:after="0"/>
        <w:ind w:left="0"/>
        <w:jc w:val="both"/>
      </w:pPr>
      <w:r>
        <w:rPr>
          <w:rFonts w:ascii="Times New Roman"/>
          <w:b w:val="false"/>
          <w:i w:val="false"/>
          <w:color w:val="000000"/>
          <w:sz w:val="28"/>
        </w:rPr>
        <w:t xml:space="preserve">
      3-2) осы Қағиданың </w:t>
      </w:r>
      <w:r>
        <w:rPr>
          <w:rFonts w:ascii="Times New Roman"/>
          <w:b w:val="false"/>
          <w:i w:val="false"/>
          <w:color w:val="000000"/>
          <w:sz w:val="28"/>
        </w:rPr>
        <w:t>8-тармақтың</w:t>
      </w:r>
      <w:r>
        <w:rPr>
          <w:rFonts w:ascii="Times New Roman"/>
          <w:b w:val="false"/>
          <w:i w:val="false"/>
          <w:color w:val="000000"/>
          <w:sz w:val="28"/>
        </w:rPr>
        <w:t xml:space="preserve"> 2), 3), 4) тармақшаларында көрсетілген санаттарға 3,6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3-3) осы Қағиданың </w:t>
      </w:r>
      <w:r>
        <w:rPr>
          <w:rFonts w:ascii="Times New Roman"/>
          <w:b w:val="false"/>
          <w:i w:val="false"/>
          <w:color w:val="000000"/>
          <w:sz w:val="28"/>
        </w:rPr>
        <w:t>8-тармақтың</w:t>
      </w:r>
      <w:r>
        <w:rPr>
          <w:rFonts w:ascii="Times New Roman"/>
          <w:b w:val="false"/>
          <w:i w:val="false"/>
          <w:color w:val="000000"/>
          <w:sz w:val="28"/>
        </w:rPr>
        <w:t xml:space="preserve"> 7-1), 7-2), 7-3) тармақшаларында көрсетілген санаттарға 2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3-4) осы Қағиданың </w:t>
      </w:r>
      <w:r>
        <w:rPr>
          <w:rFonts w:ascii="Times New Roman"/>
          <w:b w:val="false"/>
          <w:i w:val="false"/>
          <w:color w:val="000000"/>
          <w:sz w:val="28"/>
        </w:rPr>
        <w:t>8-тармақтың</w:t>
      </w:r>
      <w:r>
        <w:rPr>
          <w:rFonts w:ascii="Times New Roman"/>
          <w:b w:val="false"/>
          <w:i w:val="false"/>
          <w:color w:val="000000"/>
          <w:sz w:val="28"/>
        </w:rPr>
        <w:t xml:space="preserve"> 2-2), 2-3) тармақшаларында көрсетілген санаттарға денсаулығын жақсарту үшін 2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4-1) осы Қағиданың </w:t>
      </w:r>
      <w:r>
        <w:rPr>
          <w:rFonts w:ascii="Times New Roman"/>
          <w:b w:val="false"/>
          <w:i w:val="false"/>
          <w:color w:val="000000"/>
          <w:sz w:val="28"/>
        </w:rPr>
        <w:t>8-тармақтың</w:t>
      </w:r>
      <w:r>
        <w:rPr>
          <w:rFonts w:ascii="Times New Roman"/>
          <w:b w:val="false"/>
          <w:i w:val="false"/>
          <w:color w:val="000000"/>
          <w:sz w:val="28"/>
        </w:rPr>
        <w:t xml:space="preserve"> 1), 3) тармақшаларында көрсетілген санаттарға дәрі-дәрмек алу үшін 1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санаттарға 5 АЕК мөлшерінде тұрмыстық-коммуналдық кызметін өтеу үшін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4-3) осы Қағиданың </w:t>
      </w:r>
      <w:r>
        <w:rPr>
          <w:rFonts w:ascii="Times New Roman"/>
          <w:b w:val="false"/>
          <w:i w:val="false"/>
          <w:color w:val="000000"/>
          <w:sz w:val="28"/>
        </w:rPr>
        <w:t>8-тармақтың</w:t>
      </w:r>
      <w:r>
        <w:rPr>
          <w:rFonts w:ascii="Times New Roman"/>
          <w:b w:val="false"/>
          <w:i w:val="false"/>
          <w:color w:val="000000"/>
          <w:sz w:val="28"/>
        </w:rPr>
        <w:t xml:space="preserve"> 10-2) тармақшасында көрсетілген санаттарға амбулаторлық емделу кезінде тамақтануға 6 АЕК мөлшерінде және жүріп-тұруына 1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амбулаторлық емделуде деген медициналық анықтама негізінде;</w:t>
      </w:r>
    </w:p>
    <w:p>
      <w:pPr>
        <w:spacing w:after="0"/>
        <w:ind w:left="0"/>
        <w:jc w:val="both"/>
      </w:pPr>
      <w:r>
        <w:rPr>
          <w:rFonts w:ascii="Times New Roman"/>
          <w:b w:val="false"/>
          <w:i w:val="false"/>
          <w:color w:val="000000"/>
          <w:sz w:val="28"/>
        </w:rPr>
        <w:t>
      4-4) жүріп-тұру шығындарын өтеу:</w:t>
      </w:r>
    </w:p>
    <w:p>
      <w:pPr>
        <w:spacing w:after="0"/>
        <w:ind w:left="0"/>
        <w:jc w:val="both"/>
      </w:pPr>
      <w:r>
        <w:rPr>
          <w:rFonts w:ascii="Times New Roman"/>
          <w:b w:val="false"/>
          <w:i w:val="false"/>
          <w:color w:val="000000"/>
          <w:sz w:val="28"/>
        </w:rPr>
        <w:t xml:space="preserve">
      4-5) осы Қағиданың </w:t>
      </w:r>
      <w:r>
        <w:rPr>
          <w:rFonts w:ascii="Times New Roman"/>
          <w:b w:val="false"/>
          <w:i w:val="false"/>
          <w:color w:val="000000"/>
          <w:sz w:val="28"/>
        </w:rPr>
        <w:t>8-тармақтың</w:t>
      </w:r>
      <w:r>
        <w:rPr>
          <w:rFonts w:ascii="Times New Roman"/>
          <w:b w:val="false"/>
          <w:i w:val="false"/>
          <w:color w:val="000000"/>
          <w:sz w:val="28"/>
        </w:rPr>
        <w:t xml:space="preserve"> 10-1) тармақшасында көрсетілген санаттарға Павлодар облыстық онкология диспансеріне дейін және тұрақты жеріне дейін жол жүру билеттерінің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емделуден, тексеруден өткені немесе кеңес алғаны туралы онколог-дәрігер берген анықтама, жүріп-тұрғанын растайтын құжаттар негізінде;</w:t>
      </w:r>
    </w:p>
    <w:p>
      <w:pPr>
        <w:spacing w:after="0"/>
        <w:ind w:left="0"/>
        <w:jc w:val="both"/>
      </w:pPr>
      <w:r>
        <w:rPr>
          <w:rFonts w:ascii="Times New Roman"/>
          <w:b w:val="false"/>
          <w:i w:val="false"/>
          <w:color w:val="000000"/>
          <w:sz w:val="28"/>
        </w:rPr>
        <w:t xml:space="preserve">
      4-6) осы Қағиданың </w:t>
      </w:r>
      <w:r>
        <w:rPr>
          <w:rFonts w:ascii="Times New Roman"/>
          <w:b w:val="false"/>
          <w:i w:val="false"/>
          <w:color w:val="000000"/>
          <w:sz w:val="28"/>
        </w:rPr>
        <w:t>8-тармақтың</w:t>
      </w:r>
      <w:r>
        <w:rPr>
          <w:rFonts w:ascii="Times New Roman"/>
          <w:b w:val="false"/>
          <w:i w:val="false"/>
          <w:color w:val="000000"/>
          <w:sz w:val="28"/>
        </w:rPr>
        <w:t xml:space="preserve"> 7-1) тармақшасында көрсетілген санаттарға ата-аналарының біріне немесе қамқоршысына нысаналы пунктке дейінгі және тұрақты тұратын жеріне кері қайтқандағы жол жүру билеттерінің нақты құны мөлшерінде әлеуметтік көмек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 статусын растайтын құжаты, баланың туу туралы куәлігі, тексерілуге, немесе емделуге жолдама негізінде.</w:t>
      </w:r>
    </w:p>
    <w:bookmarkStart w:name="z19" w:id="17"/>
    <w:p>
      <w:pPr>
        <w:spacing w:after="0"/>
        <w:ind w:left="0"/>
        <w:jc w:val="both"/>
      </w:pPr>
      <w:r>
        <w:rPr>
          <w:rFonts w:ascii="Times New Roman"/>
          <w:b w:val="false"/>
          <w:i w:val="false"/>
          <w:color w:val="000000"/>
          <w:sz w:val="28"/>
        </w:rPr>
        <w:t>
      10. Уәкілетті орган әлеуметтік көмекті табысын есептеп көрсетеді:</w:t>
      </w:r>
    </w:p>
    <w:bookmarkEnd w:id="17"/>
    <w:p>
      <w:pPr>
        <w:spacing w:after="0"/>
        <w:ind w:left="0"/>
        <w:jc w:val="both"/>
      </w:pPr>
      <w:r>
        <w:rPr>
          <w:rFonts w:ascii="Times New Roman"/>
          <w:b w:val="false"/>
          <w:i w:val="false"/>
          <w:color w:val="000000"/>
          <w:sz w:val="28"/>
        </w:rPr>
        <w:t>
      1) бір жолғы әлеуметтік көмек:</w:t>
      </w:r>
    </w:p>
    <w:p>
      <w:pPr>
        <w:spacing w:after="0"/>
        <w:ind w:left="0"/>
        <w:jc w:val="both"/>
      </w:pPr>
      <w:r>
        <w:rPr>
          <w:rFonts w:ascii="Times New Roman"/>
          <w:b w:val="false"/>
          <w:i w:val="false"/>
          <w:color w:val="000000"/>
          <w:sz w:val="28"/>
        </w:rPr>
        <w:t xml:space="preserve">
      1-1) осы Қағиданың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санаттарға оқыту нақты құны мөлшерінде, өтініші және білім беру қызметің көрсетудің үш жақты шарты негізінде;</w:t>
      </w:r>
    </w:p>
    <w:p>
      <w:pPr>
        <w:spacing w:after="0"/>
        <w:ind w:left="0"/>
        <w:jc w:val="both"/>
      </w:pPr>
      <w:r>
        <w:rPr>
          <w:rFonts w:ascii="Times New Roman"/>
          <w:b w:val="false"/>
          <w:i w:val="false"/>
          <w:color w:val="000000"/>
          <w:sz w:val="28"/>
        </w:rPr>
        <w:t xml:space="preserve">
      1-2) осы Қағиданың </w:t>
      </w:r>
      <w:r>
        <w:rPr>
          <w:rFonts w:ascii="Times New Roman"/>
          <w:b w:val="false"/>
          <w:i w:val="false"/>
          <w:color w:val="000000"/>
          <w:sz w:val="28"/>
        </w:rPr>
        <w:t>8-тармақтың</w:t>
      </w:r>
      <w:r>
        <w:rPr>
          <w:rFonts w:ascii="Times New Roman"/>
          <w:b w:val="false"/>
          <w:i w:val="false"/>
          <w:color w:val="000000"/>
          <w:sz w:val="28"/>
        </w:rPr>
        <w:t xml:space="preserve"> 9-1) тармақшасында көрсетілген санаттарға жерлеу рәсімдері үшін 15 АЕК мөлшерінде (аудандық арнайы комиссияның шешімі бойынша);</w:t>
      </w:r>
    </w:p>
    <w:p>
      <w:pPr>
        <w:spacing w:after="0"/>
        <w:ind w:left="0"/>
        <w:jc w:val="both"/>
      </w:pPr>
      <w:r>
        <w:rPr>
          <w:rFonts w:ascii="Times New Roman"/>
          <w:b w:val="false"/>
          <w:i w:val="false"/>
          <w:color w:val="000000"/>
          <w:sz w:val="28"/>
        </w:rPr>
        <w:t xml:space="preserve">
      1-3) осы Қағиданың </w:t>
      </w:r>
      <w:r>
        <w:rPr>
          <w:rFonts w:ascii="Times New Roman"/>
          <w:b w:val="false"/>
          <w:i w:val="false"/>
          <w:color w:val="000000"/>
          <w:sz w:val="28"/>
        </w:rPr>
        <w:t>8-тармақтың</w:t>
      </w:r>
      <w:r>
        <w:rPr>
          <w:rFonts w:ascii="Times New Roman"/>
          <w:b w:val="false"/>
          <w:i w:val="false"/>
          <w:color w:val="000000"/>
          <w:sz w:val="28"/>
        </w:rPr>
        <w:t xml:space="preserve"> 9-4) тармақшасында көрсетілген, жан басына шаққанда отбасының орташа табысы облыс бойынша белгіленген күнкөріс деңгейінен аспайтын санаттарға 15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медициналық мекемесінін анықтамасы негізінде;</w:t>
      </w:r>
    </w:p>
    <w:p>
      <w:pPr>
        <w:spacing w:after="0"/>
        <w:ind w:left="0"/>
        <w:jc w:val="both"/>
      </w:pPr>
      <w:r>
        <w:rPr>
          <w:rFonts w:ascii="Times New Roman"/>
          <w:b w:val="false"/>
          <w:i w:val="false"/>
          <w:color w:val="000000"/>
          <w:sz w:val="28"/>
        </w:rPr>
        <w:t xml:space="preserve">
      1-4) осы Қағиданың </w:t>
      </w:r>
      <w:r>
        <w:rPr>
          <w:rFonts w:ascii="Times New Roman"/>
          <w:b w:val="false"/>
          <w:i w:val="false"/>
          <w:color w:val="000000"/>
          <w:sz w:val="28"/>
        </w:rPr>
        <w:t>8-тармақтың</w:t>
      </w:r>
      <w:r>
        <w:rPr>
          <w:rFonts w:ascii="Times New Roman"/>
          <w:b w:val="false"/>
          <w:i w:val="false"/>
          <w:color w:val="000000"/>
          <w:sz w:val="28"/>
        </w:rPr>
        <w:t xml:space="preserve"> 9-5) тармақшасында көрсетілген санаттарға 10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медициналық мекеменің жүктілігіне байланысты есепке тұрғаны жөнінде анықтама негізінде;</w:t>
      </w:r>
    </w:p>
    <w:p>
      <w:pPr>
        <w:spacing w:after="0"/>
        <w:ind w:left="0"/>
        <w:jc w:val="both"/>
      </w:pPr>
      <w:r>
        <w:rPr>
          <w:rFonts w:ascii="Times New Roman"/>
          <w:b w:val="false"/>
          <w:i w:val="false"/>
          <w:color w:val="000000"/>
          <w:sz w:val="28"/>
        </w:rPr>
        <w:t xml:space="preserve">
      1-5) осы Қағиданың </w:t>
      </w:r>
      <w:r>
        <w:rPr>
          <w:rFonts w:ascii="Times New Roman"/>
          <w:b w:val="false"/>
          <w:i w:val="false"/>
          <w:color w:val="000000"/>
          <w:sz w:val="28"/>
        </w:rPr>
        <w:t>8-тармақтың</w:t>
      </w:r>
      <w:r>
        <w:rPr>
          <w:rFonts w:ascii="Times New Roman"/>
          <w:b w:val="false"/>
          <w:i w:val="false"/>
          <w:color w:val="000000"/>
          <w:sz w:val="28"/>
        </w:rPr>
        <w:t xml:space="preserve"> 9-6) тармақшасында көрсетілген санаттарға, алты айдан аса мемлекеттік атаулы әлеуметтік көмек алатын отбасыларына жеке шарушылығын дамыту үшін 100 АЕК дейін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сатып алу-сату шарты, малдын ветеринарлық паспорты негізінде;</w:t>
      </w:r>
    </w:p>
    <w:p>
      <w:pPr>
        <w:spacing w:after="0"/>
        <w:ind w:left="0"/>
        <w:jc w:val="both"/>
      </w:pPr>
      <w:r>
        <w:rPr>
          <w:rFonts w:ascii="Times New Roman"/>
          <w:b w:val="false"/>
          <w:i w:val="false"/>
          <w:color w:val="000000"/>
          <w:sz w:val="28"/>
        </w:rPr>
        <w:t xml:space="preserve">
      1-6) осы Қағиданың </w:t>
      </w:r>
      <w:r>
        <w:rPr>
          <w:rFonts w:ascii="Times New Roman"/>
          <w:b w:val="false"/>
          <w:i w:val="false"/>
          <w:color w:val="000000"/>
          <w:sz w:val="28"/>
        </w:rPr>
        <w:t>8-тармақтың</w:t>
      </w:r>
      <w:r>
        <w:rPr>
          <w:rFonts w:ascii="Times New Roman"/>
          <w:b w:val="false"/>
          <w:i w:val="false"/>
          <w:color w:val="000000"/>
          <w:sz w:val="28"/>
        </w:rPr>
        <w:t xml:space="preserve"> 9-9) тармақшасында көрсетілген санаттарға қатты отын алу үшін 10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негізінде;</w:t>
      </w:r>
    </w:p>
    <w:p>
      <w:pPr>
        <w:spacing w:after="0"/>
        <w:ind w:left="0"/>
        <w:jc w:val="both"/>
      </w:pPr>
      <w:r>
        <w:rPr>
          <w:rFonts w:ascii="Times New Roman"/>
          <w:b w:val="false"/>
          <w:i w:val="false"/>
          <w:color w:val="000000"/>
          <w:sz w:val="28"/>
        </w:rPr>
        <w:t xml:space="preserve">
      1-7) осы Қағиданың </w:t>
      </w:r>
      <w:r>
        <w:rPr>
          <w:rFonts w:ascii="Times New Roman"/>
          <w:b w:val="false"/>
          <w:i w:val="false"/>
          <w:color w:val="000000"/>
          <w:sz w:val="28"/>
        </w:rPr>
        <w:t>8-тармақтың</w:t>
      </w:r>
      <w:r>
        <w:rPr>
          <w:rFonts w:ascii="Times New Roman"/>
          <w:b w:val="false"/>
          <w:i w:val="false"/>
          <w:color w:val="000000"/>
          <w:sz w:val="28"/>
        </w:rPr>
        <w:t xml:space="preserve"> 9-9) тармақшасында көрсетілген санаттарға тұрғын үйіне жөндеу жұмыстарын жүргізу үшін 60 АЕК (аудандық арнайы комиссияның шешімі бойынша);</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2-1) осы Қағиданың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санаттарға, оқу кезінде тұруына, тамақтануына және тұрған жеріне жүріп- тұруына 15235 (он бес мың екі жүз отыз бес) теңге мөлшерінде білім беру қызметің көрсетудің үш жақты шарты негізінде;</w:t>
      </w:r>
    </w:p>
    <w:p>
      <w:pPr>
        <w:spacing w:after="0"/>
        <w:ind w:left="0"/>
        <w:jc w:val="both"/>
      </w:pPr>
      <w:r>
        <w:rPr>
          <w:rFonts w:ascii="Times New Roman"/>
          <w:b w:val="false"/>
          <w:i w:val="false"/>
          <w:color w:val="000000"/>
          <w:sz w:val="28"/>
        </w:rPr>
        <w:t xml:space="preserve">
      2-2) Павлодар облысының тыс жерінде оқитын осы Қағиданың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санаттарға 7200 (жеті мың екі жүз) теңге мөлшерінде қосымша әлеуметтік көмек;</w:t>
      </w:r>
    </w:p>
    <w:bookmarkStart w:name="z20" w:id="18"/>
    <w:p>
      <w:pPr>
        <w:spacing w:after="0"/>
        <w:ind w:left="0"/>
        <w:jc w:val="both"/>
      </w:pPr>
      <w:r>
        <w:rPr>
          <w:rFonts w:ascii="Times New Roman"/>
          <w:b w:val="false"/>
          <w:i w:val="false"/>
          <w:color w:val="000000"/>
          <w:sz w:val="28"/>
        </w:rPr>
        <w:t>
      11.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18"/>
    <w:bookmarkStart w:name="z21" w:id="19"/>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9"/>
    <w:bookmarkStart w:name="z22" w:id="20"/>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2"/>
    <w:bookmarkStart w:name="z25" w:id="23"/>
    <w:p>
      <w:pPr>
        <w:spacing w:after="0"/>
        <w:ind w:left="0"/>
        <w:jc w:val="both"/>
      </w:pPr>
      <w:r>
        <w:rPr>
          <w:rFonts w:ascii="Times New Roman"/>
          <w:b w:val="false"/>
          <w:i w:val="false"/>
          <w:color w:val="000000"/>
          <w:sz w:val="28"/>
        </w:rPr>
        <w:t>
      15.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 ұсынады: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ҮҚ бекітілген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6" w:id="24"/>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ҮҚ бекітілген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6"/>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23-1)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 келесі жағдайларда тоқтатылады:</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қоныс аударған;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