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25ce" w14:textId="e8e2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Шарбақты ауылдық округі әкімінің 2016 жылғы 20 сәуірдегі № 1-03/2 шешімі. Павлодар облысының Әділет департаментінде 2016 жылғы 27 сәуірде № 5102 болып тіркелді. Күші жойылды - Павлодар облысы Лебяжі ауданы Шарбақты ауылдық округі әкімінің 2016 жылғы 05 тамыздағы N 1-03/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Лебяжі ауданы Шарбақты ауылдық округі әкімінің 05.08.2016 N 1-03/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ының мемлекеттік ветеринариялық-санитариялық бас инспекторының ұсынысы негізінде, Шарбақт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Ірі қара малдың бруцеллез ауруының анықталуына байланысты, Лебяжі ауданының Шарбақты ауылдық округі Шарбақты ауылының "Святілғазы" шаруа қожалығының 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дағалау Комитетінің Лебяж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мақтық инспекция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а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6 жылғы "20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