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7a90" w14:textId="b1f7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 аппараты" мемлекеттік мекемесінің "Б" корпусы мемлекеттік әкімшілік қызметшілердің қызметіне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2016 жылғы 11 наруыздағы № 253-46-5 шешімі. Павлодар облысының Әділет департаментінде 2016 жылғы 14 наурызда № 4986 болып тіркелді. Күші жойылды - Павлодар облысы Ертіс аудандық мәслихатының 2017 жылғы 6 наурыздағы № 52-13-6 (алғашқы ресми жарияланған күнінен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Ертіс аудандық мәслихатының 06.03.2017 № 52-13-6 (алғашқы ресми жарияланған күнінен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"Мемлекеттік қызмет өткерудің кейбір мәселелері туралы" № 152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"Ертіс аудандық мәслихат аппараты" мемлекеттік мекемесінің "Б" корпусы мемлекеттік әкімшілік қызметшілердің қызметіне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"Ертіс аудандық мәслихат аппараты" мемлекеттік мекемесінің аппарат жетекшісіне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он күнтізбелік күндер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2016 жылғы 11 наурыздағы</w:t>
            </w:r>
            <w:r>
              <w:br/>
            </w:r>
            <w:r>
              <w:rPr>
                <w:rFonts w:ascii="Times New Roman"/>
                <w:b w:val="false"/>
                <w:i w:val="false"/>
                <w:color w:val="000000"/>
                <w:sz w:val="20"/>
              </w:rPr>
              <w:t>№ 253-46-5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"Ертіс аудандық мәслихат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қызметшілердің қызметіне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"Ертіс аудандық мәслихат аппараты" мемлекеттік мекемесінің "Б" корпусы мемлекеттік әкімшілік қызметшілердің қызметіне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аудандық мәслихат аппараты" мемлекеттік мекемесінің "Б" корпусы мемлекеттік әкімшілік қызметшілердің (бұдан әрі – "Б" корпусының қызметшілері) қызметіне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xml:space="preserve">
      1) "Б" корпусы қызметшісінің есептік тоқсандардағы орта бағасынан; </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Ертіс аудандық мәслихатының аппараты оның жұмыс органы болып табылады (бұдан әрі – мәслихат аппараты).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аудандық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"Б" корпусы қызметшісінің жұмыс іс-шараларының атауы оның функционалдық міндеттеріне сәйкес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мәслихат аппаратына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r>
        <w:rPr>
          <w:rFonts w:ascii="Times New Roman"/>
          <w:b w:val="false"/>
          <w:i w:val="false"/>
          <w:color w:val="000000"/>
          <w:sz w:val="28"/>
        </w:rPr>
        <w:t>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r>
        <w:rPr>
          <w:rFonts w:ascii="Times New Roman"/>
          <w:b w:val="false"/>
          <w:i w:val="false"/>
          <w:color w:val="000000"/>
          <w:sz w:val="28"/>
        </w:rPr>
        <w:t>
      – жылдық баға;</w:t>
      </w:r>
      <w:r>
        <w:br/>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xml:space="preserve">
      1) толтырылған бағалау парақтарын; </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мәслихат аппараты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қызметіне</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1"/>
    <w:p>
      <w:pPr>
        <w:spacing w:after="0"/>
        <w:ind w:left="0"/>
        <w:jc w:val="both"/>
      </w:pPr>
      <w:r>
        <w:rPr>
          <w:rFonts w:ascii="Times New Roman"/>
          <w:b w:val="false"/>
          <w:i w:val="false"/>
          <w:color w:val="000000"/>
          <w:sz w:val="28"/>
        </w:rPr>
        <w:t>            _______________________________________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 _________________________________</w:t>
      </w:r>
      <w:r>
        <w:br/>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қызметіне</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369"/>
        <w:gridCol w:w="1456"/>
        <w:gridCol w:w="1457"/>
        <w:gridCol w:w="2673"/>
        <w:gridCol w:w="1457"/>
        <w:gridCol w:w="1457"/>
        <w:gridCol w:w="546"/>
      </w:tblGrid>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 тер мен қызмет түрлері туралы мәліметтер</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 нетін көрсеткіш тер мен қызмет түрлері туралы мәліметтер</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жағдайда) 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қызметіне</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09"/>
        <w:gridCol w:w="6791"/>
      </w:tblGrid>
      <w:tr>
        <w:trPr>
          <w:trHeight w:val="30" w:hRule="atLeast"/>
        </w:trPr>
        <w:tc>
          <w:tcPr>
            <w:tcW w:w="55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Т.А.Ә. (болған жағдай) 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67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_______________</w:t>
            </w:r>
            <w:r>
              <w:br/>
            </w:r>
            <w:r>
              <w:rPr>
                <w:rFonts w:ascii="Times New Roman"/>
                <w:b w:val="false"/>
                <w:i w:val="false"/>
                <w:color w:val="000000"/>
                <w:sz w:val="20"/>
              </w:rPr>
              <w:t>күні _______________________________</w:t>
            </w:r>
            <w:r>
              <w:br/>
            </w:r>
            <w:r>
              <w:rPr>
                <w:rFonts w:ascii="Times New Roman"/>
                <w:b w:val="false"/>
                <w:i w:val="false"/>
                <w:color w:val="000000"/>
                <w:sz w:val="20"/>
              </w:rPr>
              <w:t>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қызметіне</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қызметіне</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бағдайда)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төрағасы: 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