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e56f" w14:textId="5f0e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2017 - 2019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26 желтоқсандағы № 53/6 шешімі. Павлодар облысының Әділет департаментінде 2017 жылғы 10 қаңтарда № 5336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2017 жылға мына көлемдерде бекітілсін:</w:t>
      </w:r>
    </w:p>
    <w:p>
      <w:pPr>
        <w:spacing w:after="0"/>
        <w:ind w:left="0"/>
        <w:jc w:val="both"/>
      </w:pPr>
      <w:r>
        <w:rPr>
          <w:rFonts w:ascii="Times New Roman"/>
          <w:b w:val="false"/>
          <w:i w:val="false"/>
          <w:color w:val="000000"/>
          <w:sz w:val="28"/>
        </w:rPr>
        <w:t>
      1) кірістер – 4889209 мың теңге, соның ішінде:</w:t>
      </w:r>
    </w:p>
    <w:p>
      <w:pPr>
        <w:spacing w:after="0"/>
        <w:ind w:left="0"/>
        <w:jc w:val="both"/>
      </w:pPr>
      <w:r>
        <w:rPr>
          <w:rFonts w:ascii="Times New Roman"/>
          <w:b w:val="false"/>
          <w:i w:val="false"/>
          <w:color w:val="000000"/>
          <w:sz w:val="28"/>
        </w:rPr>
        <w:t>
      салықтық түсімдер бойынша – 610493 мың теңге;</w:t>
      </w:r>
    </w:p>
    <w:p>
      <w:pPr>
        <w:spacing w:after="0"/>
        <w:ind w:left="0"/>
        <w:jc w:val="both"/>
      </w:pPr>
      <w:r>
        <w:rPr>
          <w:rFonts w:ascii="Times New Roman"/>
          <w:b w:val="false"/>
          <w:i w:val="false"/>
          <w:color w:val="000000"/>
          <w:sz w:val="28"/>
        </w:rPr>
        <w:t>
      салықтық емес түсімдер бойынша – 3127 мың теңге;</w:t>
      </w:r>
    </w:p>
    <w:p>
      <w:pPr>
        <w:spacing w:after="0"/>
        <w:ind w:left="0"/>
        <w:jc w:val="both"/>
      </w:pPr>
      <w:r>
        <w:rPr>
          <w:rFonts w:ascii="Times New Roman"/>
          <w:b w:val="false"/>
          <w:i w:val="false"/>
          <w:color w:val="000000"/>
          <w:sz w:val="28"/>
        </w:rPr>
        <w:t>
      негізгі капиталды сатудан түсетін түсімдер – 8598 мың теңге;</w:t>
      </w:r>
    </w:p>
    <w:p>
      <w:pPr>
        <w:spacing w:after="0"/>
        <w:ind w:left="0"/>
        <w:jc w:val="both"/>
      </w:pPr>
      <w:r>
        <w:rPr>
          <w:rFonts w:ascii="Times New Roman"/>
          <w:b w:val="false"/>
          <w:i w:val="false"/>
          <w:color w:val="000000"/>
          <w:sz w:val="28"/>
        </w:rPr>
        <w:t>
      трансферттердің түсімдері – 4266991 мың теңге;</w:t>
      </w:r>
    </w:p>
    <w:p>
      <w:pPr>
        <w:spacing w:after="0"/>
        <w:ind w:left="0"/>
        <w:jc w:val="both"/>
      </w:pPr>
      <w:r>
        <w:rPr>
          <w:rFonts w:ascii="Times New Roman"/>
          <w:b w:val="false"/>
          <w:i w:val="false"/>
          <w:color w:val="000000"/>
          <w:sz w:val="28"/>
        </w:rPr>
        <w:t>
      2) шығыстар – 4927102 мың теңге;</w:t>
      </w:r>
    </w:p>
    <w:p>
      <w:pPr>
        <w:spacing w:after="0"/>
        <w:ind w:left="0"/>
        <w:jc w:val="both"/>
      </w:pPr>
      <w:r>
        <w:rPr>
          <w:rFonts w:ascii="Times New Roman"/>
          <w:b w:val="false"/>
          <w:i w:val="false"/>
          <w:color w:val="000000"/>
          <w:sz w:val="28"/>
        </w:rPr>
        <w:t>
      3) таза бюджеттік кредиттеу – 17587 мың теңге, соның ішінде:</w:t>
      </w:r>
    </w:p>
    <w:p>
      <w:pPr>
        <w:spacing w:after="0"/>
        <w:ind w:left="0"/>
        <w:jc w:val="both"/>
      </w:pPr>
      <w:r>
        <w:rPr>
          <w:rFonts w:ascii="Times New Roman"/>
          <w:b w:val="false"/>
          <w:i w:val="false"/>
          <w:color w:val="000000"/>
          <w:sz w:val="28"/>
        </w:rPr>
        <w:t>
      бюджеттік кредиттеу – 30631 мың теңге;</w:t>
      </w:r>
    </w:p>
    <w:p>
      <w:pPr>
        <w:spacing w:after="0"/>
        <w:ind w:left="0"/>
        <w:jc w:val="both"/>
      </w:pPr>
      <w:r>
        <w:rPr>
          <w:rFonts w:ascii="Times New Roman"/>
          <w:b w:val="false"/>
          <w:i w:val="false"/>
          <w:color w:val="000000"/>
          <w:sz w:val="28"/>
        </w:rPr>
        <w:t>
      бюджеттік кредиттерді өтеу – 13044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- 23000 мың теңге, соның ішінде: қаржы активтерін сатып алу - 23000 мың теңге;</w:t>
      </w:r>
    </w:p>
    <w:p>
      <w:pPr>
        <w:spacing w:after="0"/>
        <w:ind w:left="0"/>
        <w:jc w:val="both"/>
      </w:pPr>
      <w:r>
        <w:rPr>
          <w:rFonts w:ascii="Times New Roman"/>
          <w:b w:val="false"/>
          <w:i w:val="false"/>
          <w:color w:val="000000"/>
          <w:sz w:val="28"/>
        </w:rPr>
        <w:t>
      5) бюджет тапшылығы – -78480 мың теңге;</w:t>
      </w:r>
    </w:p>
    <w:p>
      <w:pPr>
        <w:spacing w:after="0"/>
        <w:ind w:left="0"/>
        <w:jc w:val="both"/>
      </w:pPr>
      <w:r>
        <w:rPr>
          <w:rFonts w:ascii="Times New Roman"/>
          <w:b w:val="false"/>
          <w:i w:val="false"/>
          <w:color w:val="000000"/>
          <w:sz w:val="28"/>
        </w:rPr>
        <w:t>
      6) бюджет тапшылығын қаржыландыру – 78480 мың теңге.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29.05.2017 </w:t>
      </w:r>
      <w:r>
        <w:rPr>
          <w:rFonts w:ascii="Times New Roman"/>
          <w:b w:val="false"/>
          <w:i w:val="false"/>
          <w:color w:val="000000"/>
          <w:sz w:val="28"/>
        </w:rPr>
        <w:t>№ 101/6</w:t>
      </w:r>
      <w:r>
        <w:rPr>
          <w:rFonts w:ascii="Times New Roman"/>
          <w:b w:val="false"/>
          <w:i w:val="false"/>
          <w:color w:val="ff0000"/>
          <w:sz w:val="28"/>
        </w:rPr>
        <w:t xml:space="preserve"> (01.01.2017 бастап қолданысқа енгізіледі); 17.08.2017 </w:t>
      </w:r>
      <w:r>
        <w:rPr>
          <w:rFonts w:ascii="Times New Roman"/>
          <w:b w:val="false"/>
          <w:i w:val="false"/>
          <w:color w:val="000000"/>
          <w:sz w:val="28"/>
        </w:rPr>
        <w:t>№ 134/6</w:t>
      </w:r>
      <w:r>
        <w:rPr>
          <w:rFonts w:ascii="Times New Roman"/>
          <w:b w:val="false"/>
          <w:i w:val="false"/>
          <w:color w:val="ff0000"/>
          <w:sz w:val="28"/>
        </w:rPr>
        <w:t xml:space="preserve"> (01.01.2017 бастап қолданысқа енгізіледі); 13.11.2017 </w:t>
      </w:r>
      <w:r>
        <w:rPr>
          <w:rFonts w:ascii="Times New Roman"/>
          <w:b w:val="false"/>
          <w:i w:val="false"/>
          <w:color w:val="000000"/>
          <w:sz w:val="28"/>
        </w:rPr>
        <w:t>№ 154/6</w:t>
      </w:r>
      <w:r>
        <w:rPr>
          <w:rFonts w:ascii="Times New Roman"/>
          <w:b w:val="false"/>
          <w:i w:val="false"/>
          <w:color w:val="ff0000"/>
          <w:sz w:val="28"/>
        </w:rPr>
        <w:t xml:space="preserve"> (01.01.2017 бастап қолданысқа енгізіледі); 22.12.2017 </w:t>
      </w:r>
      <w:r>
        <w:rPr>
          <w:rFonts w:ascii="Times New Roman"/>
          <w:b w:val="false"/>
          <w:i w:val="false"/>
          <w:color w:val="000000"/>
          <w:sz w:val="28"/>
        </w:rPr>
        <w:t>№ 173/6</w:t>
      </w:r>
      <w:r>
        <w:rPr>
          <w:rFonts w:ascii="Times New Roman"/>
          <w:b w:val="false"/>
          <w:i w:val="false"/>
          <w:color w:val="ff0000"/>
          <w:sz w:val="28"/>
        </w:rPr>
        <w:t xml:space="preserve"> (01.01.2017 бастап қолданысқа енгізіледі) шешімдерімен.</w:t>
      </w:r>
    </w:p>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Облыстық бюджеттен 2017 жылға берілетін бюджеттік субвенциялардың көлемі 2568538 мың теңге сомасында бекітілсін.</w:t>
      </w:r>
    </w:p>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2017 жылға арналған аудандық бюджеттің атқарылу үдерісінде секвестрге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Ауданның селолық округтерінің 2017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Жергілікті өзін-өзі басқару органдарына 2017 жылға арналған трансферттер сомаларын бөлу көлемдері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Ауданның жергілікті атқарушы органының 2017 жылға арналған резерві 4907 мың теңге сомасында бекітілсін.</w:t>
      </w:r>
    </w:p>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Қазақстан Республикасының 2005 жылғы 8 шілдедегі "Агроөнеркәсіптік кешенді және селолық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азаматтық қызметші болып табылатын және селолық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Осы шешімінің орындалуын бақылау аудандық мәслихаттың әлеуметтік-экономикалық дамыту және бюджеттік тұрақты комиссиясына жүктелсін.</w:t>
      </w:r>
    </w:p>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Осы шешім 2017 жылғы 1 қаңтардан бастап қолданысқа енеді.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Железинка аудандық мәслихатының 22.12.2017 </w:t>
      </w:r>
      <w:r>
        <w:rPr>
          <w:rFonts w:ascii="Times New Roman"/>
          <w:b w:val="false"/>
          <w:i w:val="false"/>
          <w:color w:val="ff0000"/>
          <w:sz w:val="28"/>
        </w:rPr>
        <w:t>№ 173/6</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2017 жылға арналған аудан бюджетін атқарылу үдерісінде секвестрге</w:t>
      </w:r>
      <w:r>
        <w:br/>
      </w:r>
      <w:r>
        <w:rPr>
          <w:rFonts w:ascii="Times New Roman"/>
          <w:b/>
          <w:i w:val="false"/>
          <w:color w:val="000000"/>
        </w:rPr>
        <w:t>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ауданның селолық округтерінің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Железинка аудандық мәслихатының 17.08.2017 </w:t>
      </w:r>
      <w:r>
        <w:rPr>
          <w:rFonts w:ascii="Times New Roman"/>
          <w:b w:val="false"/>
          <w:i w:val="false"/>
          <w:color w:val="ff0000"/>
          <w:sz w:val="28"/>
        </w:rPr>
        <w:t>№ 134/6</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2017 жылға</w:t>
      </w:r>
      <w:r>
        <w:br/>
      </w:r>
      <w:r>
        <w:rPr>
          <w:rFonts w:ascii="Times New Roman"/>
          <w:b/>
          <w:i w:val="false"/>
          <w:color w:val="000000"/>
        </w:rPr>
        <w:t>арналған трансферттер сомаларының бөлінуі</w:t>
      </w:r>
    </w:p>
    <w:p>
      <w:pPr>
        <w:spacing w:after="0"/>
        <w:ind w:left="0"/>
        <w:jc w:val="both"/>
      </w:pPr>
      <w:r>
        <w:rPr>
          <w:rFonts w:ascii="Times New Roman"/>
          <w:b w:val="false"/>
          <w:i w:val="false"/>
          <w:color w:val="ff0000"/>
          <w:sz w:val="28"/>
        </w:rPr>
        <w:t xml:space="preserve">
      Ескерту. 6-қосымша жаңа редакцияда - Павлодар облысы Железинка аудандық мәслихатының 22.12.2017 </w:t>
      </w:r>
      <w:r>
        <w:rPr>
          <w:rFonts w:ascii="Times New Roman"/>
          <w:b w:val="false"/>
          <w:i w:val="false"/>
          <w:color w:val="ff0000"/>
          <w:sz w:val="28"/>
        </w:rPr>
        <w:t>№ 173/6</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