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1416" w14:textId="73a1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16 қарашадағы № 48/6 шешімі. Павлодар облысының Әділет департаментінде 2016 жылғы 25 қарашада № 5280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Аудандық мәслихаттың 2015 жылғы 24 желтоқсандағы "Железинка ауданының 2016 - 2018 жылдарға арналған бюджеті туралы" № 338-5/45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"3384368" сандары "3424867" сандарымен ауыстырылсын;</w:t>
      </w:r>
      <w:r>
        <w:br/>
      </w:r>
      <w:r>
        <w:rPr>
          <w:rFonts w:ascii="Times New Roman"/>
          <w:b w:val="false"/>
          <w:i w:val="false"/>
          <w:color w:val="000000"/>
          <w:sz w:val="28"/>
        </w:rPr>
        <w:t>
      "571383" сандары "568811" сандарымен ауыстырылсын;</w:t>
      </w:r>
      <w:r>
        <w:br/>
      </w:r>
      <w:r>
        <w:rPr>
          <w:rFonts w:ascii="Times New Roman"/>
          <w:b w:val="false"/>
          <w:i w:val="false"/>
          <w:color w:val="000000"/>
          <w:sz w:val="28"/>
        </w:rPr>
        <w:t>
      "5964" сандары "7645" сандарымен ауыстырылсын;</w:t>
      </w:r>
      <w:r>
        <w:br/>
      </w:r>
      <w:r>
        <w:rPr>
          <w:rFonts w:ascii="Times New Roman"/>
          <w:b w:val="false"/>
          <w:i w:val="false"/>
          <w:color w:val="000000"/>
          <w:sz w:val="28"/>
        </w:rPr>
        <w:t>
      "1836" сандары "2727" сандарымен ауыстырылсын;</w:t>
      </w:r>
      <w:r>
        <w:br/>
      </w:r>
      <w:r>
        <w:rPr>
          <w:rFonts w:ascii="Times New Roman"/>
          <w:b w:val="false"/>
          <w:i w:val="false"/>
          <w:color w:val="000000"/>
          <w:sz w:val="28"/>
        </w:rPr>
        <w:t>
      "2805185" сандары "2845684" сандарымен ауыстырылсын;</w:t>
      </w:r>
      <w:r>
        <w:br/>
      </w:r>
      <w:r>
        <w:rPr>
          <w:rFonts w:ascii="Times New Roman"/>
          <w:b w:val="false"/>
          <w:i w:val="false"/>
          <w:color w:val="000000"/>
          <w:sz w:val="28"/>
        </w:rPr>
        <w:t>
      2) тармақшада "3384852" сандары "3425351"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ХI (кезектен тыс) сессиясы)</w:t>
            </w:r>
            <w:r>
              <w:br/>
            </w:r>
            <w:r>
              <w:rPr>
                <w:rFonts w:ascii="Times New Roman"/>
                <w:b w:val="false"/>
                <w:i w:val="false"/>
                <w:color w:val="000000"/>
                <w:sz w:val="20"/>
              </w:rPr>
              <w:t>2016 жылғы 16 қарашадағы</w:t>
            </w:r>
            <w:r>
              <w:br/>
            </w:r>
            <w:r>
              <w:rPr>
                <w:rFonts w:ascii="Times New Roman"/>
                <w:b w:val="false"/>
                <w:i w:val="false"/>
                <w:color w:val="000000"/>
                <w:sz w:val="20"/>
              </w:rPr>
              <w:t>№ 48/6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 2015</w:t>
            </w:r>
            <w:r>
              <w:br/>
            </w:r>
            <w:r>
              <w:rPr>
                <w:rFonts w:ascii="Times New Roman"/>
                <w:b w:val="false"/>
                <w:i w:val="false"/>
                <w:color w:val="000000"/>
                <w:sz w:val="20"/>
              </w:rPr>
              <w:t>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3424867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2845684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2845684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2845684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1750844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ХI (кезектен тыс) сессиясы)</w:t>
            </w:r>
            <w:r>
              <w:br/>
            </w:r>
            <w:r>
              <w:rPr>
                <w:rFonts w:ascii="Times New Roman"/>
                <w:b w:val="false"/>
                <w:i w:val="false"/>
                <w:color w:val="000000"/>
                <w:sz w:val="20"/>
              </w:rPr>
              <w:t>2016 жылғы 16 қарашадағы</w:t>
            </w:r>
            <w:r>
              <w:br/>
            </w:r>
            <w:r>
              <w:rPr>
                <w:rFonts w:ascii="Times New Roman"/>
                <w:b w:val="false"/>
                <w:i w:val="false"/>
                <w:color w:val="000000"/>
                <w:sz w:val="20"/>
              </w:rPr>
              <w:t>№ 48/6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 2015</w:t>
            </w:r>
            <w:r>
              <w:br/>
            </w:r>
            <w:r>
              <w:rPr>
                <w:rFonts w:ascii="Times New Roman"/>
                <w:b w:val="false"/>
                <w:i w:val="false"/>
                <w:color w:val="000000"/>
                <w:sz w:val="20"/>
              </w:rPr>
              <w:t>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2016 жылға</w:t>
      </w:r>
      <w:r>
        <w:br/>
      </w:r>
      <w:r>
        <w:rPr>
          <w:rFonts w:ascii="Times New Roman"/>
          <w:b/>
          <w:i w:val="false"/>
          <w:color w:val="000000"/>
        </w:rPr>
        <w:t>арналған трансферттер сомаларының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196"/>
        <w:gridCol w:w="4614"/>
        <w:gridCol w:w="1197"/>
        <w:gridCol w:w="339"/>
        <w:gridCol w:w="2907"/>
      </w:tblGrid>
      <w:tr>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аталуы</w:t>
            </w:r>
            <w:r>
              <w:br/>
            </w:r>
            <w:r>
              <w:rPr>
                <w:rFonts w:ascii="Times New Roman"/>
                <w:b w:val="false"/>
                <w:i w:val="false"/>
                <w:color w:val="000000"/>
                <w:sz w:val="20"/>
              </w:rPr>
              <w:t>
</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