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6318" w14:textId="b8c6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Майқайың кентіндегі көшелерін қайта атау туралы</w:t>
      </w:r>
    </w:p>
    <w:p>
      <w:pPr>
        <w:spacing w:after="0"/>
        <w:ind w:left="0"/>
        <w:jc w:val="both"/>
      </w:pPr>
      <w:r>
        <w:rPr>
          <w:rFonts w:ascii="Times New Roman"/>
          <w:b w:val="false"/>
          <w:i w:val="false"/>
          <w:color w:val="000000"/>
          <w:sz w:val="28"/>
        </w:rPr>
        <w:t>Павлодар облысы Баянауыл ауданы Майқайың кенті әкімінің 2016 жылғы 04 ақпандағы № 1-21/10 шешімі. Павлодар облысының Әділет департаментінде 2016 жылғы 02 наурызда № 4943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1993 жылғы 08 желтоқсандағы "Қазақстан Республикасындағы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Қазақстан Республикасының 2001 жылғы 23 қантардағы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және 2015 жылғы 02 желтоқсандағы облыстық ономастика комиссиясының қорытындысына сәйкес </w:t>
      </w:r>
      <w:r>
        <w:rPr>
          <w:rFonts w:ascii="Times New Roman"/>
          <w:b/>
          <w:i w:val="false"/>
          <w:color w:val="000000"/>
          <w:sz w:val="28"/>
        </w:rPr>
        <w:t xml:space="preserve">ШЕШІМ </w:t>
      </w:r>
      <w:r>
        <w:rPr>
          <w:rFonts w:ascii="Times New Roman"/>
          <w:b/>
          <w:i w:val="false"/>
          <w:color w:val="000000"/>
          <w:sz w:val="28"/>
        </w:rPr>
        <w:t>қабылдаймын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Баянауыл ауданы Майқайың кентіндегі "Степная" көшесі "Бауыржан Момышұлы" көшесіне, "Фабричная" көшесі "Мәншүк Мәметова" көшесіне, "25 жыл Октября" көшесі "Әлия Молдағұлова" көшесіне, "Автомобилистов" көшесі "Бақыт Хайдаров" көшесіне, "Пионерская" көшесі "Василий Христенко" көшесіне, "Орджоникидзе" көшесі "Әубәкір Қабылбеков" көшесіне болып қайта аталсын.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кент әкімінің орынбасары М.К. Жүсіповке жүктелсін.</w:t>
      </w:r>
      <w:r>
        <w:br/>
      </w:r>
      <w:r>
        <w:rPr>
          <w:rFonts w:ascii="Times New Roman"/>
          <w:b w:val="false"/>
          <w:i w:val="false"/>
          <w:color w:val="000000"/>
          <w:sz w:val="28"/>
        </w:rPr>
        <w:t>
      </w:t>
      </w:r>
      <w:r>
        <w:rPr>
          <w:rFonts w:ascii="Times New Roman"/>
          <w:b w:val="false"/>
          <w:i w:val="false"/>
          <w:color w:val="000000"/>
          <w:sz w:val="28"/>
        </w:rPr>
        <w:t>3. Осы шешімнің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Ермекбаев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