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c45c" w14:textId="16ec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24 ақпандағы № 337/55 шешімі. Павлодар облысының Әділет департаментінде 2016 жылғы 25 наурызда № 5014 болып тіркелді. Күші жойылды - Павлодар облысы Баянауыл аудандық мәслихатының 2016 жылғы 28 қарашадағы № 56/11 (алғашқы ресми жарияланған күнінен бастап он күнтiзбелiк күн өткеннен кейін қолданысқа енгiзiледi)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28.11.2016 № 56/11 (алғашқы ресми жарияланған күнінен бастап он күнтiзбелiк күн өткеннен кейін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10 желтоқсандағы "Салық және бюджетке төленетін басқа да міндетті төлемдер туралы" (Салық кодексі) Кодексінің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он күнтiзбелiк күн өткеннен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