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25274" w14:textId="3425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22 желтоқсандағы № 372 "Федоров ауданының 2016-2018 жылдарға арналған аудандық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Федоров ауданы мәслихатының 2016 жылғы 12 тамыздағы № 54 шешімі. Қостанай облысының Әділет департаментінде 2016 жылғы 19 тамызда № 6583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Мәслихаттың 2015 жылғы 22 желтоқсандағы № 372 "Федоров ауданының 2016-2018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6104 нөмірімен тіркелген, 2016 жылғы 28 қаңтарда "Федоровские новости" газетінде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"1. Федоров ауданының 2016-2018 жылдарға арналған аудандық бюджеті тиісінше 1, 2 және 3-қосымшаларға сәйкес, оның ішінде 2016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3042693,1 мың теңге, оның ішінде:</w:t>
      </w:r>
      <w:r>
        <w:br/>
      </w:r>
      <w:r>
        <w:rPr>
          <w:rFonts w:ascii="Times New Roman"/>
          <w:b w:val="false"/>
          <w:i w:val="false"/>
          <w:color w:val="000000"/>
          <w:sz w:val="28"/>
        </w:rPr>
        <w:t>
      </w:t>
      </w:r>
      <w:r>
        <w:rPr>
          <w:rFonts w:ascii="Times New Roman"/>
          <w:b w:val="false"/>
          <w:i w:val="false"/>
          <w:color w:val="000000"/>
          <w:sz w:val="28"/>
        </w:rPr>
        <w:t>салықтық түсімдер бойынша – 630857,0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бойынша – 8666,7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бойынша – 400,0 мың теңге;</w:t>
      </w:r>
      <w:r>
        <w:br/>
      </w:r>
      <w:r>
        <w:rPr>
          <w:rFonts w:ascii="Times New Roman"/>
          <w:b w:val="false"/>
          <w:i w:val="false"/>
          <w:color w:val="000000"/>
          <w:sz w:val="28"/>
        </w:rPr>
        <w:t>
      </w:t>
      </w:r>
      <w:r>
        <w:rPr>
          <w:rFonts w:ascii="Times New Roman"/>
          <w:b w:val="false"/>
          <w:i w:val="false"/>
          <w:color w:val="000000"/>
          <w:sz w:val="28"/>
        </w:rPr>
        <w:t>трансферттер түсімі бойынша – 2402769,4 мың теңге;</w:t>
      </w:r>
      <w:r>
        <w:br/>
      </w:r>
      <w:r>
        <w:rPr>
          <w:rFonts w:ascii="Times New Roman"/>
          <w:b w:val="false"/>
          <w:i w:val="false"/>
          <w:color w:val="000000"/>
          <w:sz w:val="28"/>
        </w:rPr>
        <w:t>
      </w:t>
      </w:r>
      <w:r>
        <w:rPr>
          <w:rFonts w:ascii="Times New Roman"/>
          <w:b w:val="false"/>
          <w:i w:val="false"/>
          <w:color w:val="000000"/>
          <w:sz w:val="28"/>
        </w:rPr>
        <w:t>2) шығындар – 3280998,8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6678,0 мың теңге, 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25452,0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18774,0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операциялар бойынша сальдо – 0,0 мың теңге, 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-244983,7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244983,7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 мына мазмұндағы </w:t>
      </w:r>
      <w:r>
        <w:rPr>
          <w:rFonts w:ascii="Times New Roman"/>
          <w:b w:val="false"/>
          <w:i w:val="false"/>
          <w:color w:val="000000"/>
          <w:sz w:val="28"/>
        </w:rPr>
        <w:t>2-5-тармағымен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"2-5. 2016 жылға кірістерді бөлу нормативтері ескерілсін:</w:t>
      </w:r>
      <w:r>
        <w:br/>
      </w:r>
      <w:r>
        <w:rPr>
          <w:rFonts w:ascii="Times New Roman"/>
          <w:b w:val="false"/>
          <w:i w:val="false"/>
          <w:color w:val="000000"/>
          <w:sz w:val="28"/>
        </w:rPr>
        <w:t>
      </w:t>
      </w:r>
      <w:r>
        <w:rPr>
          <w:rFonts w:ascii="Times New Roman"/>
          <w:b w:val="false"/>
          <w:i w:val="false"/>
          <w:color w:val="000000"/>
          <w:sz w:val="28"/>
        </w:rPr>
        <w:t>аудан бюджетіне төлем көзінен салық салынатын табыстардан ұсталатын жеке табыс салығы бойынша – 93,4 пайыз;</w:t>
      </w:r>
      <w:r>
        <w:br/>
      </w:r>
      <w:r>
        <w:rPr>
          <w:rFonts w:ascii="Times New Roman"/>
          <w:b w:val="false"/>
          <w:i w:val="false"/>
          <w:color w:val="000000"/>
          <w:sz w:val="28"/>
        </w:rPr>
        <w:t>
      </w:t>
      </w:r>
      <w:r>
        <w:rPr>
          <w:rFonts w:ascii="Times New Roman"/>
          <w:b w:val="false"/>
          <w:i w:val="false"/>
          <w:color w:val="000000"/>
          <w:sz w:val="28"/>
        </w:rPr>
        <w:t>аудан бюджетіне әлеуметтік салық бойынша – 67,6 пайыз;</w:t>
      </w:r>
      <w:r>
        <w:br/>
      </w:r>
      <w:r>
        <w:rPr>
          <w:rFonts w:ascii="Times New Roman"/>
          <w:b w:val="false"/>
          <w:i w:val="false"/>
          <w:color w:val="000000"/>
          <w:sz w:val="28"/>
        </w:rPr>
        <w:t>
      </w:t>
      </w:r>
      <w:r>
        <w:rPr>
          <w:rFonts w:ascii="Times New Roman"/>
          <w:b w:val="false"/>
          <w:i w:val="false"/>
          <w:color w:val="000000"/>
          <w:sz w:val="28"/>
        </w:rPr>
        <w:t xml:space="preserve">төлем көзінен салық салынбайтын табыстардан ұсталатын жеке табыс салығы бойынша, және төлем көзінен салық салынбайтын шетелдік азаматтар табыстарынан ұсталатын жеке табыс салығы бойынша аудандар мен облыстық маңызы бар қалалар бюджеттеріне 100,0 пайызын есепке алу жолымен."; </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Бекенов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"Федоров ауданының экономика</w:t>
      </w:r>
      <w:r>
        <w:br/>
      </w:r>
      <w:r>
        <w:rPr>
          <w:rFonts w:ascii="Times New Roman"/>
          <w:b w:val="false"/>
          <w:i w:val="false"/>
          <w:color w:val="000000"/>
          <w:sz w:val="28"/>
        </w:rPr>
        <w:t>
      </w:t>
      </w:r>
      <w:r>
        <w:rPr>
          <w:rFonts w:ascii="Times New Roman"/>
          <w:b w:val="false"/>
          <w:i w:val="false"/>
          <w:color w:val="000000"/>
          <w:sz w:val="28"/>
        </w:rPr>
        <w:t>және қаржы бөлімі" мемлекеттік</w:t>
      </w:r>
      <w:r>
        <w:br/>
      </w:r>
      <w:r>
        <w:rPr>
          <w:rFonts w:ascii="Times New Roman"/>
          <w:b w:val="false"/>
          <w:i w:val="false"/>
          <w:color w:val="000000"/>
          <w:sz w:val="28"/>
        </w:rPr>
        <w:t>
      </w:t>
      </w:r>
      <w:r>
        <w:rPr>
          <w:rFonts w:ascii="Times New Roman"/>
          <w:b w:val="false"/>
          <w:i w:val="false"/>
          <w:color w:val="000000"/>
          <w:sz w:val="28"/>
        </w:rPr>
        <w:t>мекемесінің басшысы</w:t>
      </w:r>
      <w:r>
        <w:br/>
      </w:r>
      <w:r>
        <w:rPr>
          <w:rFonts w:ascii="Times New Roman"/>
          <w:b w:val="false"/>
          <w:i w:val="false"/>
          <w:color w:val="000000"/>
          <w:sz w:val="28"/>
        </w:rPr>
        <w:t>
      </w:t>
      </w:r>
      <w:r>
        <w:rPr>
          <w:rFonts w:ascii="Times New Roman"/>
          <w:b w:val="false"/>
          <w:i w:val="false"/>
          <w:color w:val="000000"/>
          <w:sz w:val="28"/>
        </w:rPr>
        <w:t>____________ В. Гринак</w:t>
      </w:r>
      <w:r>
        <w:br/>
      </w:r>
      <w:r>
        <w:rPr>
          <w:rFonts w:ascii="Times New Roman"/>
          <w:b w:val="false"/>
          <w:i w:val="false"/>
          <w:color w:val="000000"/>
          <w:sz w:val="28"/>
        </w:rPr>
        <w:t>
      </w:t>
      </w:r>
      <w:r>
        <w:rPr>
          <w:rFonts w:ascii="Times New Roman"/>
          <w:b w:val="false"/>
          <w:i w:val="false"/>
          <w:color w:val="000000"/>
          <w:sz w:val="28"/>
        </w:rPr>
        <w:t>12 тамыз 2016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12 тамыздағы</w:t>
            </w:r>
            <w:r>
              <w:br/>
            </w:r>
            <w:r>
              <w:rPr>
                <w:rFonts w:ascii="Times New Roman"/>
                <w:b w:val="false"/>
                <w:i w:val="false"/>
                <w:color w:val="000000"/>
                <w:sz w:val="20"/>
              </w:rPr>
              <w:t>№ 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22 желтоқсандағы</w:t>
            </w:r>
            <w:r>
              <w:br/>
            </w:r>
            <w:r>
              <w:rPr>
                <w:rFonts w:ascii="Times New Roman"/>
                <w:b w:val="false"/>
                <w:i w:val="false"/>
                <w:color w:val="000000"/>
                <w:sz w:val="20"/>
              </w:rPr>
              <w:t>№ 372 шешіміне 1-қосымша</w:t>
            </w:r>
          </w:p>
        </w:tc>
      </w:tr>
    </w:tbl>
    <w:bookmarkStart w:name="z36" w:id="0"/>
    <w:p>
      <w:pPr>
        <w:spacing w:after="0"/>
        <w:ind w:left="0"/>
        <w:jc w:val="left"/>
      </w:pPr>
      <w:r>
        <w:rPr>
          <w:rFonts w:ascii="Times New Roman"/>
          <w:b/>
          <w:i w:val="false"/>
          <w:color w:val="000000"/>
        </w:rPr>
        <w:t xml:space="preserve"> Федоров ауданының 2016 жылға арналған аудандық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975"/>
        <w:gridCol w:w="628"/>
        <w:gridCol w:w="975"/>
        <w:gridCol w:w="5853"/>
        <w:gridCol w:w="32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
          <w:p>
            <w:pPr>
              <w:spacing w:after="20"/>
              <w:ind w:left="20"/>
              <w:jc w:val="both"/>
            </w:pPr>
            <w:r>
              <w:rPr>
                <w:rFonts w:ascii="Times New Roman"/>
                <w:b w:val="false"/>
                <w:i w:val="false"/>
                <w:color w:val="000000"/>
                <w:sz w:val="20"/>
              </w:rPr>
              <w:t>I</w:t>
            </w:r>
            <w:r>
              <w:br/>
            </w:r>
            <w:r>
              <w:rPr>
                <w:rFonts w:ascii="Times New Roman"/>
                <w:b w:val="false"/>
                <w:i w:val="false"/>
                <w:color w:val="000000"/>
                <w:sz w:val="20"/>
              </w:rPr>
              <w:t>
</w:t>
            </w:r>
          </w:p>
          <w:bookmarkEnd w:id="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3042693,1</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630857,0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280983,0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108444,0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83770,0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10882,0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1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1"/>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74468,0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56718,0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5"/>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меншiктен түсетiн кiрiстер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0"/>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1"/>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2"/>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2"/>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23"/>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түсімдер </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4"/>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4"/>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5"/>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6"/>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6"/>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7"/>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7"/>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2402769,4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8"/>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8"/>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түсетін трансферттер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2402769,4</w:t>
            </w:r>
            <w:r>
              <w:br/>
            </w:r>
            <w:r>
              <w:rPr>
                <w:rFonts w:ascii="Times New Roman"/>
                <w:b w:val="false"/>
                <w:i w:val="false"/>
                <w:color w:val="000000"/>
                <w:sz w:val="20"/>
              </w:rPr>
              <w:t>
</w:t>
            </w:r>
          </w:p>
        </w:tc>
      </w:tr>
      <w:tr>
        <w:trPr>
          <w:trHeight w:val="30" w:hRule="atLeast"/>
        </w:trPr>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29"/>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c>
          <w:tcPr>
            <w:tcW w:w="5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2402769,4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814"/>
        <w:gridCol w:w="1107"/>
        <w:gridCol w:w="1107"/>
        <w:gridCol w:w="5751"/>
        <w:gridCol w:w="2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0"/>
          <w:p>
            <w:pPr>
              <w:spacing w:after="20"/>
              <w:ind w:left="20"/>
              <w:jc w:val="both"/>
            </w:pPr>
            <w:r>
              <w:rPr>
                <w:rFonts w:ascii="Times New Roman"/>
                <w:b w:val="false"/>
                <w:i w:val="false"/>
                <w:color w:val="000000"/>
                <w:sz w:val="20"/>
              </w:rPr>
              <w:t>II</w:t>
            </w:r>
            <w:r>
              <w:br/>
            </w:r>
            <w:r>
              <w:rPr>
                <w:rFonts w:ascii="Times New Roman"/>
                <w:b w:val="false"/>
                <w:i w:val="false"/>
                <w:color w:val="000000"/>
                <w:sz w:val="20"/>
              </w:rPr>
              <w:t>
</w:t>
            </w:r>
          </w:p>
          <w:bookmarkEnd w:id="3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3280998,8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1"/>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bookmarkEnd w:id="3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311332,5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259696,5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156174,9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156174,9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мемлекеттік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23514,4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2"/>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bookmarkEnd w:id="3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3"/>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bookmarkEnd w:id="3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1927482,0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348460,0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49634,0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298826,0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1492361,9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19991,2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19991,2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1418467,7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1351344,7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67123,0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53903,0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86660,1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15725,6</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16826,4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24872,1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4"/>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bookmarkEnd w:id="3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Әлеуметтiк көмек және әлеуметтiк қамсыздандыру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98208,1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60724,9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60724,9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26222,9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35"/>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bookmarkEnd w:id="3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203666,9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29254,0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153218,1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153218,1</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151563,9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21194,8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21194,8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253,8</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36"/>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3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183864,7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78401,5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78401,5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78401,5</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53491,0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47738,0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халқының басқа да тілдерін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29167,2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17349,2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8074,2</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7"/>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3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69529,0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4265,0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ветеринария бөлімі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38"/>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bookmarkEnd w:id="3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13305,9</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39"/>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284984,4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282484,4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248484,4</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0"/>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bookmarkEnd w:id="4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Басқалар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16378,3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1"/>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bookmarkEnd w:id="4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42"/>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bookmarkEnd w:id="42"/>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166331,3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71205,3</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95126,0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43"/>
          <w:p>
            <w:pPr>
              <w:spacing w:after="20"/>
              <w:ind w:left="20"/>
              <w:jc w:val="both"/>
            </w:pPr>
            <w:r>
              <w:rPr>
                <w:rFonts w:ascii="Times New Roman"/>
                <w:b w:val="false"/>
                <w:i w:val="false"/>
                <w:color w:val="000000"/>
                <w:sz w:val="20"/>
              </w:rPr>
              <w:t>III</w:t>
            </w:r>
            <w:r>
              <w:br/>
            </w:r>
            <w:r>
              <w:rPr>
                <w:rFonts w:ascii="Times New Roman"/>
                <w:b w:val="false"/>
                <w:i w:val="false"/>
                <w:color w:val="000000"/>
                <w:sz w:val="20"/>
              </w:rPr>
              <w:t>
</w:t>
            </w:r>
          </w:p>
          <w:bookmarkEnd w:id="43"/>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Таза бюджеттік кредиттеу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6678,0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44"/>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bookmarkEnd w:id="44"/>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45"/>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45"/>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кредиттерді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6"/>
          <w:p>
            <w:pPr>
              <w:spacing w:after="20"/>
              <w:ind w:left="20"/>
              <w:jc w:val="both"/>
            </w:pPr>
            <w:r>
              <w:rPr>
                <w:rFonts w:ascii="Times New Roman"/>
                <w:b w:val="false"/>
                <w:i w:val="false"/>
                <w:color w:val="000000"/>
                <w:sz w:val="20"/>
              </w:rPr>
              <w:t>ІV</w:t>
            </w:r>
            <w:r>
              <w:br/>
            </w:r>
            <w:r>
              <w:rPr>
                <w:rFonts w:ascii="Times New Roman"/>
                <w:b w:val="false"/>
                <w:i w:val="false"/>
                <w:color w:val="000000"/>
                <w:sz w:val="20"/>
              </w:rPr>
              <w:t>
</w:t>
            </w:r>
          </w:p>
          <w:bookmarkEnd w:id="46"/>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активтерімен операциялар бойынша сальдо</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47"/>
          <w:p>
            <w:pPr>
              <w:spacing w:after="20"/>
              <w:ind w:left="20"/>
              <w:jc w:val="both"/>
            </w:pPr>
            <w:r>
              <w:rPr>
                <w:rFonts w:ascii="Times New Roman"/>
                <w:b w:val="false"/>
                <w:i w:val="false"/>
                <w:color w:val="000000"/>
                <w:sz w:val="20"/>
              </w:rPr>
              <w:t>V</w:t>
            </w:r>
            <w:r>
              <w:br/>
            </w:r>
            <w:r>
              <w:rPr>
                <w:rFonts w:ascii="Times New Roman"/>
                <w:b w:val="false"/>
                <w:i w:val="false"/>
                <w:color w:val="000000"/>
                <w:sz w:val="20"/>
              </w:rPr>
              <w:t>
</w:t>
            </w:r>
          </w:p>
          <w:bookmarkEnd w:id="47"/>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 (профициті)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-244983,7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8"/>
          <w:p>
            <w:pPr>
              <w:spacing w:after="20"/>
              <w:ind w:left="20"/>
              <w:jc w:val="both"/>
            </w:pPr>
            <w:r>
              <w:rPr>
                <w:rFonts w:ascii="Times New Roman"/>
                <w:b w:val="false"/>
                <w:i w:val="false"/>
                <w:color w:val="000000"/>
                <w:sz w:val="20"/>
              </w:rPr>
              <w:t>VІ</w:t>
            </w:r>
            <w:r>
              <w:br/>
            </w:r>
            <w:r>
              <w:rPr>
                <w:rFonts w:ascii="Times New Roman"/>
                <w:b w:val="false"/>
                <w:i w:val="false"/>
                <w:color w:val="000000"/>
                <w:sz w:val="20"/>
              </w:rPr>
              <w:t>
</w:t>
            </w:r>
          </w:p>
          <w:bookmarkEnd w:id="48"/>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тапшылығын қаржыландыру (профицитін пайдалану)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244983,7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9"/>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49"/>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 алатын қарыздар</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25452,0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50"/>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50"/>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18774,0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18773,0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51"/>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bookmarkEnd w:id="51"/>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238305,7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