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a917c" w14:textId="25a91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24 желтоқсандағы № 323 "2016-2018 жылдарға арналған аудандық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Таран ауданы мәслихатының 2016 жылғы 12 тамыздағы № 47 шешімі. Қостанай облысының Әділет департаментінде 2016 жылғы 25 тамызда № 6602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Мәслихаттың 2015 жылғы 24 желтоқсандағы </w:t>
      </w:r>
      <w:r>
        <w:rPr>
          <w:rFonts w:ascii="Times New Roman"/>
          <w:b w:val="false"/>
          <w:i w:val="false"/>
          <w:color w:val="000000"/>
          <w:sz w:val="28"/>
        </w:rPr>
        <w:t>№ 323</w:t>
      </w:r>
      <w:r>
        <w:rPr>
          <w:rFonts w:ascii="Times New Roman"/>
          <w:b w:val="false"/>
          <w:i w:val="false"/>
          <w:color w:val="000000"/>
          <w:sz w:val="28"/>
        </w:rPr>
        <w:t xml:space="preserve"> "2016 – 2018 жылдарға арналған аудандық бюджет туралы" шешіміне (Нормативтік құқықтық актілерді мемлекеттік тіркеу тізілімінде № 6105 тіркелген, 2016 жылғы 8 қаңтарда "Маяк" газетінде жарияланған) мынадай өзгерістермен толықтыруенгізілсін: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2640060,5 мың теңге, оның iшiнде:</w:t>
      </w:r>
      <w:r>
        <w:br/>
      </w:r>
      <w:r>
        <w:rPr>
          <w:rFonts w:ascii="Times New Roman"/>
          <w:b w:val="false"/>
          <w:i w:val="false"/>
          <w:color w:val="000000"/>
          <w:sz w:val="28"/>
        </w:rPr>
        <w:t>
      </w:t>
      </w:r>
      <w:r>
        <w:rPr>
          <w:rFonts w:ascii="Times New Roman"/>
          <w:b w:val="false"/>
          <w:i w:val="false"/>
          <w:color w:val="000000"/>
          <w:sz w:val="28"/>
        </w:rPr>
        <w:t>салықтық түсімдер бойынша – 1554596,0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3052,0 мың теңге;</w:t>
      </w:r>
      <w:r>
        <w:br/>
      </w:r>
      <w:r>
        <w:rPr>
          <w:rFonts w:ascii="Times New Roman"/>
          <w:b w:val="false"/>
          <w:i w:val="false"/>
          <w:color w:val="000000"/>
          <w:sz w:val="28"/>
        </w:rPr>
        <w:t>
      </w:t>
      </w:r>
      <w:r>
        <w:rPr>
          <w:rFonts w:ascii="Times New Roman"/>
          <w:b w:val="false"/>
          <w:i w:val="false"/>
          <w:color w:val="000000"/>
          <w:sz w:val="28"/>
        </w:rPr>
        <w:t>негiзгi капиталды сатудан түсетiн түсiмдер бойынша – 5930,0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 1076482,5 мың теңге;</w:t>
      </w:r>
      <w:r>
        <w:br/>
      </w:r>
      <w:r>
        <w:rPr>
          <w:rFonts w:ascii="Times New Roman"/>
          <w:b w:val="false"/>
          <w:i w:val="false"/>
          <w:color w:val="000000"/>
          <w:sz w:val="28"/>
        </w:rPr>
        <w:t>
      </w:t>
      </w:r>
      <w:r>
        <w:rPr>
          <w:rFonts w:ascii="Times New Roman"/>
          <w:b w:val="false"/>
          <w:i w:val="false"/>
          <w:color w:val="000000"/>
          <w:sz w:val="28"/>
        </w:rPr>
        <w:t>2) шығындар – 2677804,9мың теңге;</w:t>
      </w:r>
      <w:r>
        <w:br/>
      </w:r>
      <w:r>
        <w:rPr>
          <w:rFonts w:ascii="Times New Roman"/>
          <w:b w:val="false"/>
          <w:i w:val="false"/>
          <w:color w:val="000000"/>
          <w:sz w:val="28"/>
        </w:rPr>
        <w:t>
      </w:t>
      </w:r>
      <w:r>
        <w:rPr>
          <w:rFonts w:ascii="Times New Roman"/>
          <w:b w:val="false"/>
          <w:i w:val="false"/>
          <w:color w:val="000000"/>
          <w:sz w:val="28"/>
        </w:rPr>
        <w:t>3) таза бюджеттiк кредиттеу – 29925,0 мың теңге, оның iшiнде: бюджеттiк кредиттер – 47722,0 мың теңге;</w:t>
      </w:r>
      <w:r>
        <w:br/>
      </w:r>
      <w:r>
        <w:rPr>
          <w:rFonts w:ascii="Times New Roman"/>
          <w:b w:val="false"/>
          <w:i w:val="false"/>
          <w:color w:val="000000"/>
          <w:sz w:val="28"/>
        </w:rPr>
        <w:t>
      </w:t>
      </w:r>
      <w:r>
        <w:rPr>
          <w:rFonts w:ascii="Times New Roman"/>
          <w:b w:val="false"/>
          <w:i w:val="false"/>
          <w:color w:val="000000"/>
          <w:sz w:val="28"/>
        </w:rPr>
        <w:t>бюджеттiк кредиттердi өтеу – 17797,0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-67669,4мың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67669,4мың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мына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xml:space="preserve">"5) "Жұмыспен қамту 2020 жол картасы" </w:t>
      </w:r>
      <w:r>
        <w:rPr>
          <w:rFonts w:ascii="Times New Roman"/>
          <w:b w:val="false"/>
          <w:i w:val="false"/>
          <w:color w:val="000000"/>
          <w:sz w:val="28"/>
        </w:rPr>
        <w:t>бағдарламасының</w:t>
      </w:r>
      <w:r>
        <w:rPr>
          <w:rFonts w:ascii="Times New Roman"/>
          <w:b w:val="false"/>
          <w:i w:val="false"/>
          <w:color w:val="000000"/>
          <w:sz w:val="28"/>
        </w:rPr>
        <w:t xml:space="preserve"> шеңберінде, 2014 жылғы 1 қаңтардан бастап облыс орталықтарының аудандарына қосылған ауылдық елді мекендерді қоса алғанда, ауылдарда, кенттерде, ауылдық округтерде, аудандық маңызы бар қалалардыабаттандыруға инфрақұрылымды,тұрғын үй коммуналдық шаруашылығын ағымдағы және орташа жөндеуге.";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Кезектен</w:t>
            </w:r>
            <w:r>
              <w:br/>
            </w:r>
            <w:r>
              <w:rPr>
                <w:rFonts w:ascii="Times New Roman"/>
                <w:b w:val="false"/>
                <w:i/>
                <w:color w:val="000000"/>
                <w:sz w:val="20"/>
              </w:rPr>
              <w:t>тыссессияның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Түгелбаева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"Таран ауданы әкімдігінің</w:t>
      </w:r>
      <w:r>
        <w:br/>
      </w:r>
      <w:r>
        <w:rPr>
          <w:rFonts w:ascii="Times New Roman"/>
          <w:b w:val="false"/>
          <w:i w:val="false"/>
          <w:color w:val="000000"/>
          <w:sz w:val="28"/>
        </w:rPr>
        <w:t>
      </w:t>
      </w:r>
      <w:r>
        <w:rPr>
          <w:rFonts w:ascii="Times New Roman"/>
          <w:b w:val="false"/>
          <w:i w:val="false"/>
          <w:color w:val="000000"/>
          <w:sz w:val="28"/>
        </w:rPr>
        <w:t>экономика және қаржы бөлімі"</w:t>
      </w:r>
      <w:r>
        <w:br/>
      </w:r>
      <w:r>
        <w:rPr>
          <w:rFonts w:ascii="Times New Roman"/>
          <w:b w:val="false"/>
          <w:i w:val="false"/>
          <w:color w:val="000000"/>
          <w:sz w:val="28"/>
        </w:rPr>
        <w:t>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____________________ В. Ересько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12 тамыздағы</w:t>
            </w:r>
            <w:r>
              <w:br/>
            </w:r>
            <w:r>
              <w:rPr>
                <w:rFonts w:ascii="Times New Roman"/>
                <w:b w:val="false"/>
                <w:i w:val="false"/>
                <w:color w:val="000000"/>
                <w:sz w:val="20"/>
              </w:rPr>
              <w:t>№ 47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323 шешіміне 1-қосымша</w:t>
            </w:r>
          </w:p>
        </w:tc>
      </w:tr>
    </w:tbl>
    <w:bookmarkStart w:name="z30"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Borders>
          <w:top w:val="none"/>
          <w:left w:val="none"/>
          <w:bottom w:val="none"/>
          <w:right w:val="none"/>
          <w:insideH w:val="none"/>
          <w:insideV w:val="none"/>
        </w:tblBorders>
      </w:tblPr>
      <w:tblGrid>
        <w:gridCol w:w="705"/>
        <w:gridCol w:w="705"/>
        <w:gridCol w:w="1013"/>
        <w:gridCol w:w="1013"/>
        <w:gridCol w:w="6038"/>
        <w:gridCol w:w="2826"/>
      </w:tblGrid>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2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5"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vMerge/>
            <w:tcBorders>
              <w:top w:val="nil"/>
            </w:tcBorders>
          </w:tcPr>
          <w:p/>
        </w:tc>
        <w:tc>
          <w:tcPr>
            <w:tcW w:w="705"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1013"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2640060,5</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1554596,0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546 601,0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546601,0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393360,0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393360,0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553660,0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491360,0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46050,0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56775,0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16325,0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түсiмдер </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түсiмдер </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1076482,5</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1076482,5</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1076482,5</w:t>
            </w: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2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5"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vMerge/>
            <w:tcBorders>
              <w:top w:val="nil"/>
            </w:tcBorders>
          </w:tcPr>
          <w:p/>
        </w:tc>
        <w:tc>
          <w:tcPr>
            <w:tcW w:w="705"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1013"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2677804,9</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341129,0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251147,0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15459,0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15459,0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70369,0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70369,0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165319,0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165319,0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1574,2</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1574,2</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916,2</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88407,8</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53628,0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9552,0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44076,0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34779,8</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34779,8</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1815137,4</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202846,0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166038,0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87569,0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78469,0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36808,0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36808,0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1567025,4</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3109,2</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3109,2</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1496454,8</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1462709,8</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33745,0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67461,4</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67461,4</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45266,0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45266,0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19765,0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16591,0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137331,5</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13714,0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91892,0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91892,0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30192,0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11619,0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17307,0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27326,8</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4674,2</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31725,5</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31600,0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26521,0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44073,4</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21061,0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23012,4</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23012,4</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18212,4</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4476,0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178703,3</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68773,0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68773,0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68773,0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25241,3</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25241,3</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6820,3</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12433,0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62862,0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57686,0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46491,0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11195,0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21827,0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8817,0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8817,0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10174,0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10174,0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10174,0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10174,0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87194,8</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46929,8</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13305,0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13305,0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17802,0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17802,0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15822,8</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12128,0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32389,0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32389,0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32389,0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11850,6</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11850,6</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11850,6</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11850,6</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31437,0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31437,0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iстеуiн қамтамасыз ету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17737,0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17737,0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9251,0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692,2</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III.Таза бюджеттік кредиттеу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29925,0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17797,0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17797,0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17797,0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17797,0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операциялар бойынша сальдо</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-67669,4</w:t>
            </w:r>
            <w:r>
              <w:br/>
            </w:r>
            <w:r>
              <w:rPr>
                <w:rFonts w:ascii="Times New Roman"/>
                <w:b w:val="false"/>
                <w:i w:val="false"/>
                <w:color w:val="000000"/>
                <w:sz w:val="20"/>
              </w:rPr>
              <w:t>
</w:t>
            </w:r>
          </w:p>
        </w:tc>
      </w:tr>
      <w:tr>
        <w:trPr>
          <w:trHeight w:val="30" w:hRule="atLeast"/>
        </w:trPr>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VІ.Бюджет тапшылығын қаржыландыру (профицитін пайдалану) </w:t>
            </w:r>
            <w:r>
              <w:br/>
            </w:r>
            <w:r>
              <w:rPr>
                <w:rFonts w:ascii="Times New Roman"/>
                <w:b w:val="false"/>
                <w:i w:val="false"/>
                <w:color w:val="000000"/>
                <w:sz w:val="20"/>
              </w:rPr>
              <w:t>
</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67669,4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12 тамыздағы</w:t>
            </w:r>
            <w:r>
              <w:br/>
            </w:r>
            <w:r>
              <w:rPr>
                <w:rFonts w:ascii="Times New Roman"/>
                <w:b w:val="false"/>
                <w:i w:val="false"/>
                <w:color w:val="000000"/>
                <w:sz w:val="20"/>
              </w:rPr>
              <w:t>№ 47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323 шешіміне 5-қосымша</w:t>
            </w:r>
          </w:p>
        </w:tc>
      </w:tr>
    </w:tbl>
    <w:bookmarkStart w:name="z241" w:id="1"/>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әкімдерінің аппаратары бойынша 2016 жылға арналған бюджеттік бағдарламалардың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1277"/>
        <w:gridCol w:w="1950"/>
        <w:gridCol w:w="1377"/>
        <w:gridCol w:w="1378"/>
        <w:gridCol w:w="264"/>
        <w:gridCol w:w="1277"/>
        <w:gridCol w:w="1567"/>
        <w:gridCol w:w="1379"/>
        <w:gridCol w:w="1379"/>
      </w:tblGrid>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2"/>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123004</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123041</w:t>
            </w:r>
            <w:r>
              <w:br/>
            </w:r>
            <w:r>
              <w:rPr>
                <w:rFonts w:ascii="Times New Roman"/>
                <w:b w:val="false"/>
                <w:i w:val="false"/>
                <w:color w:val="000000"/>
                <w:sz w:val="20"/>
              </w:rPr>
              <w:t>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165319,0</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87569,0</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78469,0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"Асенкритов ауылдық округi әкiмiнiң аппараты" ММ</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12903,0</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"Белинский ауылдық округi әкiмiнiң аппараты" ММ</w:t>
            </w: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10676,0</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"Евгенов ауылы әкiмiнiң аппараты" ММ</w:t>
            </w: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8901,0</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"Калинин ауылдық округi әкiмiнiң аппараты" ММ</w:t>
            </w: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11204,0</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26786,0</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"Қайранкөл ауылдық округi әкiмiнiң аппараты" ММ</w:t>
            </w: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9942,0</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"Приозерное ауылы әкiмiнiң аппараты" ММ</w:t>
            </w: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9823,0</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"Майский ауылдық округi әкiмiнiң аппараты" ММ</w:t>
            </w: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12827,0</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38734,0</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"Набережный ауылдық округi әкiмiнiң аппараты" ММ</w:t>
            </w: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11376,0</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"Новоильинов ауылдық округi әкiмiнiң аппараты" ММ</w:t>
            </w: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14646,0</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"Павлов ауылдық округi әкiмiнiң аппараты" ММ</w:t>
            </w: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10715,0</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ауылдық округі әкімінің аппараты" ММ</w:t>
            </w: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20244,0</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41396,0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12949,0</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"Юбилейный ауылы әкiмiнiң аппараты" ММ</w:t>
            </w: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10022,0</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"Тобыл кентi әкiмiнiң аппараты" ММ</w:t>
            </w: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22040,0</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46173,0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1470"/>
        <w:gridCol w:w="1476"/>
        <w:gridCol w:w="1476"/>
        <w:gridCol w:w="1476"/>
        <w:gridCol w:w="304"/>
        <w:gridCol w:w="1470"/>
        <w:gridCol w:w="1586"/>
        <w:gridCol w:w="1370"/>
        <w:gridCol w:w="1152"/>
      </w:tblGrid>
      <w:tr>
        <w:trPr>
          <w:trHeight w:val="30"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3"/>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3"/>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r>
              <w:br/>
            </w:r>
            <w:r>
              <w:rPr>
                <w:rFonts w:ascii="Times New Roman"/>
                <w:b w:val="false"/>
                <w:i w:val="false"/>
                <w:color w:val="000000"/>
                <w:sz w:val="20"/>
              </w:rPr>
              <w:t>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18212,4</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4476,0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"Асенкритов ауылдық округi әкiмiнiң аппараты" ММ</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1022,0</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"Белинский ауылдық округi әкiмiнiң аппараты" ММ</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"Евгенов ауылы әкiмiнiң аппараты" ММ</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"Калинин ауылдық округi әкiмiнiң аппараты" ММ</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"Қайранкөл ауылдық округi әкiмiнiң аппараты" ММ</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"Приозерное ауылы әкiмiнiң аппараты" ММ</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"Майский ауылдық округi әкiмiнiң аппараты" ММ</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1381,0</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"Набережный ауылдық округi әкiмiнiң аппараты" ММ</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"Новоильинов ауылдық округi әкiмiнiң аппараты" ММ</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1279,0</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"Павлов ауылдық округi әкiмiнiң аппараты" ММ</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ауылдық округі әкімінің аппараты" ММ</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7472,0</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3026,0</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"Юбилейный ауылы әкiмiнiң аппараты" ММ</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"Тобыл кентi әкiмiнiң аппараты" ММ</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2615,4</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1011"/>
        <w:gridCol w:w="1319"/>
        <w:gridCol w:w="1019"/>
        <w:gridCol w:w="1916"/>
        <w:gridCol w:w="1091"/>
        <w:gridCol w:w="209"/>
        <w:gridCol w:w="1011"/>
        <w:gridCol w:w="1091"/>
        <w:gridCol w:w="942"/>
        <w:gridCol w:w="1091"/>
        <w:gridCol w:w="1242"/>
      </w:tblGrid>
      <w:tr>
        <w:trPr>
          <w:trHeight w:val="30" w:hRule="atLeast"/>
        </w:trPr>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4"/>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4"/>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123027</w:t>
            </w:r>
            <w:r>
              <w:br/>
            </w:r>
            <w:r>
              <w:rPr>
                <w:rFonts w:ascii="Times New Roman"/>
                <w:b w:val="false"/>
                <w:i w:val="false"/>
                <w:color w:val="000000"/>
                <w:sz w:val="20"/>
              </w:rPr>
              <w:t>
</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 бойынша барлығы</w:t>
            </w:r>
            <w:r>
              <w:br/>
            </w:r>
            <w:r>
              <w:rPr>
                <w:rFonts w:ascii="Times New Roman"/>
                <w:b w:val="false"/>
                <w:i w:val="false"/>
                <w:color w:val="000000"/>
                <w:sz w:val="20"/>
              </w:rPr>
              <w:t>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13700,0</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382201,6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"Асенкритов ауылдық округi әкiмiнiң аппараты" ММ</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1456,0</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16716,0</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"Белинский ауылдық округi әкiмiнiң аппараты" ММ</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735,8</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12711,8</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"Евгенов ауылы әкiмiнiң аппараты" ММ</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9622,0</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"Калинин ауылдық округi әкiмiнiң аппараты" ММ</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41368,0</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"Қайранкөл ауылдық округi әкiмiнiң аппараты" ММ</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10560,0</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"Приозерное ауылы әкiмiнiң аппараты" ММ</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10617,0</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"Майский ауылдық округi әкiмiнiң аппараты" ММ</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54323,0</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"Набережный ауылдық округi әкiмiнiң аппараты" ММ</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12866,0</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"Новоильинов ауылдық округi әкiмiнiң аппараты" ММ</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18279,0</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"Павлов ауылдық округi әкiмiнiң аппараты" ММ</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13224,4</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ауылдық округі әкімінің аппараты" ММ</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4620,0</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93531,0</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"Юбилейный ауылы әкiмiнiң аппараты" ММ</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11314,0</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"Тобыл кентi әкiмiнiң аппараты" ММ</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2191,0</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77069,4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