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a9c1b" w14:textId="7ea9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2016 жылғы 13 маусымдағы № 29 шешімі. Қостанай облысының Әділет департаментінде 2016 жылғы 28 маусымда № 6500 болып тіркелді. Күші жойылды - Қостанай облысы Сарыкөл ауданы мәслихатының 2017 жылғы 24 ақпандағы № 76 шешімімен</w:t>
      </w:r>
    </w:p>
    <w:p>
      <w:pPr>
        <w:spacing w:after="0"/>
        <w:ind w:left="0"/>
        <w:jc w:val="left"/>
      </w:pPr>
      <w:r>
        <w:rPr>
          <w:rFonts w:ascii="Times New Roman"/>
          <w:b w:val="false"/>
          <w:i w:val="false"/>
          <w:color w:val="ff0000"/>
          <w:sz w:val="28"/>
        </w:rPr>
        <w:t xml:space="preserve">      Ескерту. Күші жойылды - Қостанай облысы Сарыкөл ауданы мәслихатының 24.02.2017 </w:t>
      </w:r>
      <w:r>
        <w:rPr>
          <w:rFonts w:ascii="Times New Roman"/>
          <w:b w:val="false"/>
          <w:i w:val="false"/>
          <w:color w:val="ff0000"/>
          <w:sz w:val="28"/>
        </w:rPr>
        <w:t>№ 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Сарыкөл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берілген "Сарыкөл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"Сарыкөл аудандық мәслихатының аппараты" мемлекеттік мекемесі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Кезектен тыс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Жауғаштин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2016 жылғы 13 маусымдағы</w:t>
            </w:r>
            <w:r>
              <w:br/>
            </w:r>
            <w:r>
              <w:rPr>
                <w:rFonts w:ascii="Times New Roman"/>
                <w:b w:val="false"/>
                <w:i w:val="false"/>
                <w:color w:val="000000"/>
                <w:sz w:val="20"/>
              </w:rPr>
              <w:t>№ 29 шешімімен бекітілген</w:t>
            </w:r>
          </w:p>
        </w:tc>
      </w:tr>
    </w:tbl>
    <w:bookmarkStart w:name="z13" w:id="0"/>
    <w:p>
      <w:pPr>
        <w:spacing w:after="0"/>
        <w:ind w:left="0"/>
        <w:jc w:val="left"/>
      </w:pPr>
      <w:r>
        <w:rPr>
          <w:rFonts w:ascii="Times New Roman"/>
          <w:b/>
          <w:i w:val="false"/>
          <w:color w:val="000000"/>
        </w:rPr>
        <w:t xml:space="preserve"> "Сарыкөл аудандық мәслихатының аппараты" мемлекеттік мекемесінің "Б" корпусы мемлекеттік әкімшілік қызметшілерінің қызметін бағалау әдістемесі</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"Сарыкөл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бағаланатын кезеңде атқаратын лауазымда болу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 xml:space="preserve">6. Бағалау жүргізу үшін "Б" корпусы қызметшісін мемлекеттік лауазымға тағайындау және мемлекеттік лауазымнан босату құқығы бар Сарыкөл аудандық </w:t>
      </w:r>
      <w:r>
        <w:br/>
      </w:r>
      <w:r>
        <w:rPr>
          <w:rFonts w:ascii="Times New Roman"/>
          <w:b w:val="false"/>
          <w:i w:val="false"/>
          <w:color w:val="000000"/>
          <w:sz w:val="28"/>
        </w:rPr>
        <w:t>
      </w:t>
      </w:r>
      <w:r>
        <w:rPr>
          <w:rFonts w:ascii="Times New Roman"/>
          <w:b w:val="false"/>
          <w:i w:val="false"/>
          <w:color w:val="000000"/>
          <w:sz w:val="28"/>
        </w:rPr>
        <w:t>мәслихатының хатшысы Бағалау жөніндегі комиссия құрады., ұйымдастыру-бақылау және кадрлармен жұмыс бөлімі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отырысы оның құрамының кемінде үштен екісі қатысқан жағдайда заңды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 құру туралы өкімге өзгерістер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"Сарыкөл аудандық мәслихатының аппараты" мемлекеттік мекемесінің бас маманы (бұдан әрі - бас маман) табылады. Бас маман дауыс беруге қатыспайды.</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 қызметшісінің жеке жұмыс жоспары:</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жетуге бағытталған, ол (олар) болмаған жағдайда оның функционалдық міндеттеріне сәйкес, "Б" корпусы қызметшісінің жұмыс іс-шараларының атауын.</w:t>
      </w:r>
      <w:r>
        <w:br/>
      </w:r>
      <w:r>
        <w:rPr>
          <w:rFonts w:ascii="Times New Roman"/>
          <w:b w:val="false"/>
          <w:i w:val="false"/>
          <w:color w:val="000000"/>
          <w:sz w:val="28"/>
        </w:rPr>
        <w:t>
      </w:t>
      </w:r>
      <w:r>
        <w:rPr>
          <w:rFonts w:ascii="Times New Roman"/>
          <w:b w:val="false"/>
          <w:i w:val="false"/>
          <w:color w:val="000000"/>
          <w:sz w:val="28"/>
        </w:rPr>
        <w:t>Іс-шаралар "Б" корпусы қызметшісі жұмысының функционалдық бағытымен байланысатын, нақты аяқталу нысаны бар қолжетімді, іске асатын болып көрсетіледі.</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 бойынша салыстыруда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қолдарын,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ұйымдастыру-бақылау және кадрлармен жұмыс бөліміне беріледі. Екінші дана "Б" корпусы қызметшісінің тікелей басшысында болады.</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Ұйымдастыру-бақылау және кадрлармен жұмыс бөлімі Бағалау жөніндегі комиссия төрағасының келісімі бойынша бағалауды жүргізу кестесін қалыптастырды.</w:t>
      </w:r>
      <w:r>
        <w:br/>
      </w:r>
      <w:r>
        <w:rPr>
          <w:rFonts w:ascii="Times New Roman"/>
          <w:b w:val="false"/>
          <w:i w:val="false"/>
          <w:color w:val="000000"/>
          <w:sz w:val="28"/>
        </w:rPr>
        <w:t>
      </w:t>
      </w:r>
      <w:r>
        <w:rPr>
          <w:rFonts w:ascii="Times New Roman"/>
          <w:b w:val="false"/>
          <w:i w:val="false"/>
          <w:color w:val="000000"/>
          <w:sz w:val="28"/>
        </w:rPr>
        <w:t>Ұйымдастыру-бақылау және кадрлармен жұмыс бөлімі бағалауға жататын "Б" корпусы қызметшісін және бағалауды жүзеге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базалық,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Базалық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 қосу тәртібімен бес деңгейлік шкала бойынша бөлінеді. Бұл ретте көтермеленетін қызмет көрсеткіштері мен түрлеріне Электрондық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Орындаушылық тәртітің бұзылуына: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тәртібінің бұзылуына: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бас маман,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балл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ұйымдастыру-бақылау және кадлармен жұмыс бөлімі берген "Б" корпусының қызметшісінің еңбек тәртібін бұзғаны туралы мәліметтерін ескере отырып, бағалау парағында берілген деректердің растығын қарап,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ұйымдастыру-бақылау және кадрлармен жұмыс бөлімінің қызметкері және "Б" корпусы қызметшісінің тікелей басшысы еркін түрде танысудан бас тарту туралы акт жасайды.</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 жүргізу үшін "Б" корпусының қызметшісі тікелей басшысына келісу үшін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дұрыстығы тұрғысынан қарап, түзетулер (болған жағдайда) еңгізеді және келіседі.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ұйымдастыру-бақылау және кадрлармен жұмыс бөлімінің қызметкері және "Б" корпусы қызметшісінің тікелей басшысы еркін түрде танысудан бас тарту туралы акт жасайды.</w:t>
      </w:r>
      <w:r>
        <w:br/>
      </w:r>
      <w:r>
        <w:rPr>
          <w:rFonts w:ascii="Times New Roman"/>
          <w:b w:val="false"/>
          <w:i w:val="false"/>
          <w:color w:val="000000"/>
          <w:sz w:val="28"/>
        </w:rPr>
        <w:t>
</w:t>
      </w:r>
    </w:p>
    <w:bookmarkStart w:name="z73"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қызметшісінің қарамағындағы қызметкерлерді;</w:t>
      </w:r>
      <w:r>
        <w:br/>
      </w:r>
      <w:r>
        <w:rPr>
          <w:rFonts w:ascii="Times New Roman"/>
          <w:b w:val="false"/>
          <w:i w:val="false"/>
          <w:color w:val="000000"/>
          <w:sz w:val="28"/>
        </w:rPr>
        <w:t>
      </w:t>
      </w:r>
      <w:r>
        <w:rPr>
          <w:rFonts w:ascii="Times New Roman"/>
          <w:b w:val="false"/>
          <w:i w:val="false"/>
          <w:color w:val="000000"/>
          <w:sz w:val="28"/>
        </w:rPr>
        <w:t>3) қарамағында қызметкерлер болмаған жағдайда – "Б" корпусының қызметшісі жұмыс істейтін құрылымдық бөлімшеде лауазымдар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тұлғалардың тізбесін (үштен аспайтын) "Б" корпусы қызметшісінің лауазымдық</w:t>
      </w:r>
      <w:r>
        <w:br/>
      </w:r>
      <w:r>
        <w:rPr>
          <w:rFonts w:ascii="Times New Roman"/>
          <w:b w:val="false"/>
          <w:i w:val="false"/>
          <w:color w:val="000000"/>
          <w:sz w:val="28"/>
        </w:rPr>
        <w:t>
      </w:t>
      </w:r>
      <w:r>
        <w:rPr>
          <w:rFonts w:ascii="Times New Roman"/>
          <w:b w:val="false"/>
          <w:i w:val="false"/>
          <w:color w:val="000000"/>
          <w:sz w:val="28"/>
        </w:rPr>
        <w:t>міндеттерінен және қызметтік өзара әрекеттестігінен шыға отырып, ұйымдастыру-бақылау және кадрлармен жұмыс бөлімі бағалау жүргізілуіне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ұйымдастыру-бақылау және кадрлармен жұмыс бөлімі жіберіледі.</w:t>
      </w:r>
      <w:r>
        <w:br/>
      </w:r>
      <w:r>
        <w:rPr>
          <w:rFonts w:ascii="Times New Roman"/>
          <w:b w:val="false"/>
          <w:i w:val="false"/>
          <w:color w:val="000000"/>
          <w:sz w:val="28"/>
        </w:rPr>
        <w:t>
      </w:t>
      </w:r>
      <w:r>
        <w:rPr>
          <w:rFonts w:ascii="Times New Roman"/>
          <w:b w:val="false"/>
          <w:i w:val="false"/>
          <w:color w:val="000000"/>
          <w:sz w:val="28"/>
        </w:rPr>
        <w:t>33. Ұйымдастыру-бақылау және кадрлармен жұмыс бөлімі айналмалы бағалаудың орта бағасын есептеуді жүзеге асырады.</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4"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Ұйымдастыру-бақылау және кадрлармен жұмыс бөлімімен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мәні).</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36-тармағында</w:t>
      </w:r>
      <w:r>
        <w:rPr>
          <w:rFonts w:ascii="Times New Roman"/>
          <w:b w:val="false"/>
          <w:i w:val="false"/>
          <w:color w:val="000000"/>
          <w:sz w:val="28"/>
        </w:rPr>
        <w:t xml:space="preserve"> көрсетілген шкаланы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мәні).</w:t>
      </w:r>
      <w:r>
        <w:br/>
      </w:r>
      <w:r>
        <w:rPr>
          <w:rFonts w:ascii="Times New Roman"/>
          <w:b w:val="false"/>
          <w:i w:val="false"/>
          <w:color w:val="000000"/>
          <w:sz w:val="28"/>
        </w:rPr>
        <w:t>
      </w:t>
      </w:r>
      <w:r>
        <w:rPr>
          <w:rFonts w:ascii="Times New Roman"/>
          <w:b w:val="false"/>
          <w:i w:val="false"/>
          <w:color w:val="000000"/>
          <w:sz w:val="28"/>
        </w:rPr>
        <w:t>38. Жылдың қорытынды баға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1"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Ұйымдастыру-бақылау және кадрлармен жұмыс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Ұйымдастыру-бақылау және кадрлармен жұмыс бөлімі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w:t>
      </w:r>
      <w:r>
        <w:rPr>
          <w:rFonts w:ascii="Times New Roman"/>
          <w:b w:val="false"/>
          <w:i w:val="false"/>
          <w:color w:val="000000"/>
          <w:sz w:val="28"/>
        </w:rPr>
        <w:t>хаттамасының жобасын ұсынады.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бекіту;</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қарау.</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қызметінің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ұйымдастыру-бақылау және кадлармен жұмыс бөлімі қате жіберсе.</w:t>
      </w:r>
      <w:r>
        <w:br/>
      </w:r>
      <w:r>
        <w:rPr>
          <w:rFonts w:ascii="Times New Roman"/>
          <w:b w:val="false"/>
          <w:i w:val="false"/>
          <w:color w:val="000000"/>
          <w:sz w:val="28"/>
        </w:rPr>
        <w:t>
      </w:t>
      </w:r>
      <w:r>
        <w:rPr>
          <w:rFonts w:ascii="Times New Roman"/>
          <w:b w:val="false"/>
          <w:i w:val="false"/>
          <w:color w:val="000000"/>
          <w:sz w:val="28"/>
        </w:rPr>
        <w:t>41. Ұйымдастыру-бақылау және кадрлармен жұмыс бөлімі "Б" корпусының қызметшісін бағалау нәтижелерімен ол аяқталған күннен бастап екі жұмыс күні ішінде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электрондық түрде жүзеге асырылады.</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 тізіміне енгізуге кедергі бола алмайды. Бұл жағдайда ұйымдастыру-бақылау және кадрлармен жұмыс бөлімінің қызметкері еркін түрде танысудан бас тарту туралы акт жасайды.</w:t>
      </w:r>
      <w:r>
        <w:br/>
      </w:r>
      <w:r>
        <w:rPr>
          <w:rFonts w:ascii="Times New Roman"/>
          <w:b w:val="false"/>
          <w:i w:val="false"/>
          <w:color w:val="000000"/>
          <w:sz w:val="28"/>
        </w:rPr>
        <w:t>
      </w:t>
      </w:r>
      <w:r>
        <w:rPr>
          <w:rFonts w:ascii="Times New Roman"/>
          <w:b w:val="false"/>
          <w:i w:val="false"/>
          <w:color w:val="000000"/>
          <w:sz w:val="28"/>
        </w:rPr>
        <w:t xml:space="preserve">42.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ұйымдастыру-бақылау және кадрлармен жұмыс бөлімінде сақталады.</w:t>
      </w:r>
      <w:r>
        <w:br/>
      </w:r>
      <w:r>
        <w:rPr>
          <w:rFonts w:ascii="Times New Roman"/>
          <w:b w:val="false"/>
          <w:i w:val="false"/>
          <w:color w:val="000000"/>
          <w:sz w:val="28"/>
        </w:rPr>
        <w:t>
</w:t>
      </w:r>
    </w:p>
    <w:bookmarkStart w:name="z129"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"Сарыкөл аудандық мәслихатының аппараты" мемлекеттік мекемесі қабылданған шешім туралы ақпаратты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45.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33"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46.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47.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48."Б"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r>
        <w:br/>
      </w:r>
      <w:r>
        <w:rPr>
          <w:rFonts w:ascii="Times New Roman"/>
          <w:b w:val="false"/>
          <w:i w:val="false"/>
          <w:color w:val="000000"/>
          <w:sz w:val="28"/>
        </w:rPr>
        <w:t>
      </w:t>
      </w:r>
      <w:r>
        <w:rPr>
          <w:rFonts w:ascii="Times New Roman"/>
          <w:b w:val="false"/>
          <w:i w:val="false"/>
          <w:color w:val="000000"/>
          <w:sz w:val="28"/>
        </w:rPr>
        <w:t>49.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50.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51. "Б" корпусы қызметшілерінің қызметін бағалау нәтижелері олардың қызмет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43" w:id="11"/>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 жыл (жеке жоспар құрастырылатын кезең)</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 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5"/>
        <w:gridCol w:w="4620"/>
        <w:gridCol w:w="3945"/>
      </w:tblGrid>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2"/>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w:t>
      </w:r>
      <w:r>
        <w:rPr>
          <w:rFonts w:ascii="Times New Roman"/>
          <w:b w:val="false"/>
          <w:i w:val="false"/>
          <w:color w:val="000000"/>
          <w:sz w:val="28"/>
        </w:rPr>
        <w:t xml:space="preserve"> ______________ Т.А.Ә. </w:t>
      </w:r>
      <w:r>
        <w:rPr>
          <w:rFonts w:ascii="Times New Roman"/>
          <w:b w:val="false"/>
          <w:i/>
          <w:color w:val="000000"/>
          <w:sz w:val="28"/>
        </w:rPr>
        <w:t>(болған жағдайда)</w:t>
      </w:r>
      <w:r>
        <w:rPr>
          <w:rFonts w:ascii="Times New Roman"/>
          <w:b w:val="false"/>
          <w:i w:val="false"/>
          <w:color w:val="000000"/>
          <w:sz w:val="28"/>
        </w:rPr>
        <w:t xml:space="preserve"> ___________</w:t>
      </w:r>
      <w:r>
        <w:br/>
      </w:r>
      <w:r>
        <w:rPr>
          <w:rFonts w:ascii="Times New Roman"/>
          <w:b w:val="false"/>
          <w:i w:val="false"/>
          <w:color w:val="000000"/>
          <w:sz w:val="28"/>
        </w:rPr>
        <w:t>
      </w:t>
      </w:r>
      <w:r>
        <w:rPr>
          <w:rFonts w:ascii="Times New Roman"/>
          <w:b w:val="false"/>
          <w:i w:val="false"/>
          <w:color w:val="000000"/>
          <w:sz w:val="28"/>
        </w:rPr>
        <w:t>күні _________________________________ күні 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________________________________ қолы 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62" w:id="13"/>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 тоқсан __________ жыл</w:t>
      </w:r>
      <w:r>
        <w:br/>
      </w:r>
      <w:r>
        <w:rPr>
          <w:rFonts w:ascii="Times New Roman"/>
          <w:b/>
          <w:i w:val="false"/>
          <w:color w:val="000000"/>
        </w:rPr>
        <w:t>(бағаланатын кезең)</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2220"/>
        <w:gridCol w:w="1635"/>
        <w:gridCol w:w="1635"/>
        <w:gridCol w:w="1928"/>
        <w:gridCol w:w="1636"/>
        <w:gridCol w:w="1636"/>
        <w:gridCol w:w="524"/>
      </w:tblGrid>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w:t>
      </w:r>
      <w:r>
        <w:rPr>
          <w:rFonts w:ascii="Times New Roman"/>
          <w:b w:val="false"/>
          <w:i w:val="false"/>
          <w:color w:val="000000"/>
          <w:sz w:val="28"/>
        </w:rPr>
        <w:t xml:space="preserve"> ______________ Т.А.Ә. </w:t>
      </w:r>
      <w:r>
        <w:rPr>
          <w:rFonts w:ascii="Times New Roman"/>
          <w:b w:val="false"/>
          <w:i/>
          <w:color w:val="000000"/>
          <w:sz w:val="28"/>
        </w:rPr>
        <w:t>(болған жағдайда)</w:t>
      </w:r>
      <w:r>
        <w:rPr>
          <w:rFonts w:ascii="Times New Roman"/>
          <w:b w:val="false"/>
          <w:i w:val="false"/>
          <w:color w:val="000000"/>
          <w:sz w:val="28"/>
        </w:rPr>
        <w:t xml:space="preserve"> ___________</w:t>
      </w:r>
      <w:r>
        <w:br/>
      </w:r>
      <w:r>
        <w:rPr>
          <w:rFonts w:ascii="Times New Roman"/>
          <w:b w:val="false"/>
          <w:i w:val="false"/>
          <w:color w:val="000000"/>
          <w:sz w:val="28"/>
        </w:rPr>
        <w:t>
      </w:t>
      </w:r>
      <w:r>
        <w:rPr>
          <w:rFonts w:ascii="Times New Roman"/>
          <w:b w:val="false"/>
          <w:i w:val="false"/>
          <w:color w:val="000000"/>
          <w:sz w:val="28"/>
        </w:rPr>
        <w:t>күні _________________________________ күні 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________________________________ қолы 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82" w:id="15"/>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_________________________________________________ жыл</w:t>
      </w:r>
      <w:r>
        <w:br/>
      </w:r>
      <w:r>
        <w:rPr>
          <w:rFonts w:ascii="Times New Roman"/>
          <w:b/>
          <w:i w:val="false"/>
          <w:color w:val="000000"/>
        </w:rPr>
        <w:t>(бағаланатын жыл)</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1668"/>
        <w:gridCol w:w="4015"/>
        <w:gridCol w:w="2608"/>
        <w:gridCol w:w="1584"/>
        <w:gridCol w:w="789"/>
      </w:tblGrid>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6"/>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w:t>
      </w:r>
      <w:r>
        <w:rPr>
          <w:rFonts w:ascii="Times New Roman"/>
          <w:b w:val="false"/>
          <w:i w:val="false"/>
          <w:color w:val="000000"/>
          <w:sz w:val="28"/>
        </w:rPr>
        <w:t xml:space="preserve"> ______________ Т.А.Ә. </w:t>
      </w:r>
      <w:r>
        <w:rPr>
          <w:rFonts w:ascii="Times New Roman"/>
          <w:b w:val="false"/>
          <w:i/>
          <w:color w:val="000000"/>
          <w:sz w:val="28"/>
        </w:rPr>
        <w:t>(болған жағдайда)</w:t>
      </w:r>
      <w:r>
        <w:rPr>
          <w:rFonts w:ascii="Times New Roman"/>
          <w:b w:val="false"/>
          <w:i w:val="false"/>
          <w:color w:val="000000"/>
          <w:sz w:val="28"/>
        </w:rPr>
        <w:t xml:space="preserve"> ___________</w:t>
      </w:r>
      <w:r>
        <w:br/>
      </w:r>
      <w:r>
        <w:rPr>
          <w:rFonts w:ascii="Times New Roman"/>
          <w:b w:val="false"/>
          <w:i w:val="false"/>
          <w:color w:val="000000"/>
          <w:sz w:val="28"/>
        </w:rPr>
        <w:t>
      </w:t>
      </w:r>
      <w:r>
        <w:rPr>
          <w:rFonts w:ascii="Times New Roman"/>
          <w:b w:val="false"/>
          <w:i w:val="false"/>
          <w:color w:val="000000"/>
          <w:sz w:val="28"/>
        </w:rPr>
        <w:t>күні _________________________________ күні 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________________________________ қолы 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01" w:id="17"/>
    <w:p>
      <w:pPr>
        <w:spacing w:after="0"/>
        <w:ind w:left="0"/>
        <w:jc w:val="left"/>
      </w:pPr>
      <w:r>
        <w:rPr>
          <w:rFonts w:ascii="Times New Roman"/>
          <w:b/>
          <w:i w:val="false"/>
          <w:color w:val="000000"/>
        </w:rPr>
        <w:t xml:space="preserve"> Айналмалы бағалау нәтижелері</w:t>
      </w:r>
      <w:r>
        <w:br/>
      </w:r>
      <w:r>
        <w:rPr>
          <w:rFonts w:ascii="Times New Roman"/>
          <w:b/>
          <w:i w:val="false"/>
          <w:color w:val="000000"/>
        </w:rPr>
        <w:t>__________________________________________________ жыл</w:t>
      </w:r>
      <w:r>
        <w:br/>
      </w:r>
      <w:r>
        <w:rPr>
          <w:rFonts w:ascii="Times New Roman"/>
          <w:b/>
          <w:i w:val="false"/>
          <w:color w:val="000000"/>
        </w:rPr>
        <w:t>(бағаланатын жыл)</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2131"/>
        <w:gridCol w:w="5126"/>
        <w:gridCol w:w="2954"/>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8"/>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25" w:id="19"/>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w:t>
      </w:r>
      <w:r>
        <w:br/>
      </w:r>
      <w:r>
        <w:rPr>
          <w:rFonts w:ascii="Times New Roman"/>
          <w:b/>
          <w:i w:val="false"/>
          <w:color w:val="000000"/>
        </w:rPr>
        <w:t>(бағалау түрі: тоқсандық /жылдық және бағаланатын кезең</w:t>
      </w:r>
      <w:r>
        <w:br/>
      </w:r>
      <w:r>
        <w:rPr>
          <w:rFonts w:ascii="Times New Roman"/>
          <w:b/>
          <w:i w:val="false"/>
          <w:color w:val="000000"/>
        </w:rPr>
        <w:t>(тоқсан және (немесе) жыл)</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5938"/>
        <w:gridCol w:w="2662"/>
        <w:gridCol w:w="1505"/>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0"/>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______________________________ Күні: __________________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______________________________ Күні:___________________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_______________________________ Күні: ___________________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