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272e" w14:textId="2fc2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мен демонстрациялар өткізуін қосымша реттеу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2016 жылғы 21 сәуірдегі № 15 шешімі. Қостанай облысының Әділет департаментінде 2016 жылғы 6 мамырда № 6338 болып тіркелді. Күші жойылды - Қостанай облысы Меңдіқара ауданы мәслихатының 2020 жылғы 26 тамыздағы № 399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26.08.2020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жиналыстар, митингiлер, шерулер, пикеттер мен демонстрациялар өткiзуін қосымша реттеу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П. Лебедев</w:t>
            </w:r>
          </w:p>
          <w:bookmarkEnd w:id="3"/>
        </w:tc>
      </w:tr>
      <w:tr>
        <w:trPr>
          <w:trHeight w:val="30" w:hRule="atLeast"/>
        </w:trPr>
        <w:tc>
          <w:tcPr>
            <w:tcW w:w="509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Аудандық</w:t>
            </w:r>
          </w:p>
          <w:bookmarkEnd w:id="4"/>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721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Қ. Арықов</w:t>
            </w:r>
          </w:p>
          <w:bookmarkEnd w:id="5"/>
        </w:tc>
      </w:tr>
    </w:tbl>
    <w:p>
      <w:pPr>
        <w:spacing w:after="0"/>
        <w:ind w:left="0"/>
        <w:jc w:val="left"/>
      </w:pP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"Меңіқара ауданының</w:t>
      </w:r>
    </w:p>
    <w:bookmarkEnd w:id="6"/>
    <w:bookmarkStart w:name="z11" w:id="7"/>
    <w:p>
      <w:pPr>
        <w:spacing w:after="0"/>
        <w:ind w:left="0"/>
        <w:jc w:val="both"/>
      </w:pPr>
      <w:r>
        <w:rPr>
          <w:rFonts w:ascii="Times New Roman"/>
          <w:b w:val="false"/>
          <w:i w:val="false"/>
          <w:color w:val="000000"/>
          <w:sz w:val="28"/>
        </w:rPr>
        <w:t>
      ішкі саясат бөлімі"</w:t>
      </w:r>
    </w:p>
    <w:bookmarkEnd w:id="7"/>
    <w:bookmarkStart w:name="z12" w:id="8"/>
    <w:p>
      <w:pPr>
        <w:spacing w:after="0"/>
        <w:ind w:left="0"/>
        <w:jc w:val="both"/>
      </w:pPr>
      <w:r>
        <w:rPr>
          <w:rFonts w:ascii="Times New Roman"/>
          <w:b w:val="false"/>
          <w:i w:val="false"/>
          <w:color w:val="000000"/>
          <w:sz w:val="28"/>
        </w:rPr>
        <w:t>
      мемлекеттік мекемесінің басшысы</w:t>
      </w:r>
    </w:p>
    <w:bookmarkEnd w:id="8"/>
    <w:bookmarkStart w:name="z13" w:id="9"/>
    <w:p>
      <w:pPr>
        <w:spacing w:after="0"/>
        <w:ind w:left="0"/>
        <w:jc w:val="both"/>
      </w:pPr>
      <w:r>
        <w:rPr>
          <w:rFonts w:ascii="Times New Roman"/>
          <w:b w:val="false"/>
          <w:i w:val="false"/>
          <w:color w:val="000000"/>
          <w:sz w:val="28"/>
        </w:rPr>
        <w:t>
      __________________ О. Нурабаев</w:t>
      </w:r>
    </w:p>
    <w:bookmarkEnd w:id="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сәуірдегі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шешімімен бекітілген</w:t>
                  </w:r>
                </w:p>
              </w:tc>
            </w:tr>
          </w:tbl>
          <w:p/>
        </w:tc>
      </w:tr>
    </w:tbl>
    <w:bookmarkStart w:name="z15" w:id="10"/>
    <w:p>
      <w:pPr>
        <w:spacing w:after="0"/>
        <w:ind w:left="0"/>
        <w:jc w:val="left"/>
      </w:pPr>
      <w:r>
        <w:rPr>
          <w:rFonts w:ascii="Times New Roman"/>
          <w:b/>
          <w:i w:val="false"/>
          <w:color w:val="000000"/>
        </w:rPr>
        <w:t xml:space="preserve"> Жиналыстар, митингiлер, шерулер, пикеттер және демонстрациялар өткiзуді қосымша реттеу туралы қағидалары</w:t>
      </w:r>
    </w:p>
    <w:bookmarkEnd w:id="10"/>
    <w:bookmarkStart w:name="z16" w:id="11"/>
    <w:p>
      <w:pPr>
        <w:spacing w:after="0"/>
        <w:ind w:left="0"/>
        <w:jc w:val="both"/>
      </w:pPr>
      <w:r>
        <w:rPr>
          <w:rFonts w:ascii="Times New Roman"/>
          <w:b w:val="false"/>
          <w:i w:val="false"/>
          <w:color w:val="000000"/>
          <w:sz w:val="28"/>
        </w:rPr>
        <w:t>
      1. Жиналыс, митинг, шеру, пикет немесе демонстрация өткiзу туралы ауданның жергiлiктi атқарушы органына (бұдан әрі – Меңдіқара ауданының әкімдігі) өтiнiш берiледi.</w:t>
      </w:r>
    </w:p>
    <w:bookmarkEnd w:id="11"/>
    <w:bookmarkStart w:name="z17" w:id="12"/>
    <w:p>
      <w:pPr>
        <w:spacing w:after="0"/>
        <w:ind w:left="0"/>
        <w:jc w:val="both"/>
      </w:pPr>
      <w:r>
        <w:rPr>
          <w:rFonts w:ascii="Times New Roman"/>
          <w:b w:val="false"/>
          <w:i w:val="false"/>
          <w:color w:val="000000"/>
          <w:sz w:val="28"/>
        </w:rPr>
        <w:t>
      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12"/>
    <w:bookmarkStart w:name="z18" w:id="13"/>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Меңдіқара ауданының әкімдігінде тiркелген күнiнен бастап есептеледi.</w:t>
      </w:r>
    </w:p>
    <w:bookmarkEnd w:id="13"/>
    <w:bookmarkStart w:name="z19" w:id="14"/>
    <w:p>
      <w:pPr>
        <w:spacing w:after="0"/>
        <w:ind w:left="0"/>
        <w:jc w:val="both"/>
      </w:pPr>
      <w:r>
        <w:rPr>
          <w:rFonts w:ascii="Times New Roman"/>
          <w:b w:val="false"/>
          <w:i w:val="false"/>
          <w:color w:val="000000"/>
          <w:sz w:val="28"/>
        </w:rPr>
        <w:t>
      4. Меңдіқара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4"/>
    <w:bookmarkStart w:name="z20" w:id="15"/>
    <w:p>
      <w:pPr>
        <w:spacing w:after="0"/>
        <w:ind w:left="0"/>
        <w:jc w:val="both"/>
      </w:pPr>
      <w:r>
        <w:rPr>
          <w:rFonts w:ascii="Times New Roman"/>
          <w:b w:val="false"/>
          <w:i w:val="false"/>
          <w:color w:val="000000"/>
          <w:sz w:val="28"/>
        </w:rPr>
        <w:t xml:space="preserve">
      5. Жиналыстар, митингілер, шерулер, пикеттер мен демонстрациялар өткізу туралы өтініш берген кезде, осы </w:t>
      </w:r>
      <w:r>
        <w:rPr>
          <w:rFonts w:ascii="Times New Roman"/>
          <w:b w:val="false"/>
          <w:i w:val="false"/>
          <w:color w:val="000000"/>
          <w:sz w:val="28"/>
        </w:rPr>
        <w:t>Қағидалардың</w:t>
      </w:r>
      <w:r>
        <w:rPr>
          <w:rFonts w:ascii="Times New Roman"/>
          <w:b w:val="false"/>
          <w:i w:val="false"/>
          <w:color w:val="000000"/>
          <w:sz w:val="28"/>
        </w:rPr>
        <w:t xml:space="preserve"> 3-тармағының</w:t>
      </w:r>
      <w:r>
        <w:rPr>
          <w:rFonts w:ascii="Times New Roman"/>
          <w:b w:val="false"/>
          <w:i w:val="false"/>
          <w:color w:val="000000"/>
          <w:sz w:val="28"/>
        </w:rPr>
        <w:t xml:space="preserve"> талаптары сақталмаған жағдайда, Меңдіқара ауданының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тіркелген күнінен бастап есептеледі.</w:t>
      </w:r>
    </w:p>
    <w:bookmarkEnd w:id="15"/>
    <w:bookmarkStart w:name="z21" w:id="16"/>
    <w:p>
      <w:pPr>
        <w:spacing w:after="0"/>
        <w:ind w:left="0"/>
        <w:jc w:val="both"/>
      </w:pPr>
      <w:r>
        <w:rPr>
          <w:rFonts w:ascii="Times New Roman"/>
          <w:b w:val="false"/>
          <w:i w:val="false"/>
          <w:color w:val="000000"/>
          <w:sz w:val="28"/>
        </w:rPr>
        <w:t>
      6. Меңдіқара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6"/>
    <w:bookmarkStart w:name="z22" w:id="17"/>
    <w:p>
      <w:pPr>
        <w:spacing w:after="0"/>
        <w:ind w:left="0"/>
        <w:jc w:val="both"/>
      </w:pPr>
      <w:r>
        <w:rPr>
          <w:rFonts w:ascii="Times New Roman"/>
          <w:b w:val="false"/>
          <w:i w:val="false"/>
          <w:color w:val="000000"/>
          <w:sz w:val="28"/>
        </w:rPr>
        <w:t xml:space="preserve">
      7. Жиналыстар және митингілер өткізу орындары осы </w:t>
      </w:r>
      <w:r>
        <w:rPr>
          <w:rFonts w:ascii="Times New Roman"/>
          <w:b w:val="false"/>
          <w:i w:val="false"/>
          <w:color w:val="000000"/>
          <w:sz w:val="28"/>
        </w:rPr>
        <w:t>Қағидалардың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белгіленсін.</w:t>
      </w:r>
    </w:p>
    <w:bookmarkEnd w:id="17"/>
    <w:bookmarkStart w:name="z23" w:id="18"/>
    <w:p>
      <w:pPr>
        <w:spacing w:after="0"/>
        <w:ind w:left="0"/>
        <w:jc w:val="both"/>
      </w:pPr>
      <w:r>
        <w:rPr>
          <w:rFonts w:ascii="Times New Roman"/>
          <w:b w:val="false"/>
          <w:i w:val="false"/>
          <w:color w:val="000000"/>
          <w:sz w:val="28"/>
        </w:rPr>
        <w:t xml:space="preserve">
      8. Шерулер және демострациялар өткізу маршруттары осы </w:t>
      </w:r>
      <w:r>
        <w:rPr>
          <w:rFonts w:ascii="Times New Roman"/>
          <w:b w:val="false"/>
          <w:i w:val="false"/>
          <w:color w:val="000000"/>
          <w:sz w:val="28"/>
        </w:rPr>
        <w:t>Кағидалардың</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белгіленсін.</w:t>
      </w:r>
    </w:p>
    <w:bookmarkEnd w:id="18"/>
    <w:bookmarkStart w:name="z24" w:id="19"/>
    <w:p>
      <w:pPr>
        <w:spacing w:after="0"/>
        <w:ind w:left="0"/>
        <w:jc w:val="both"/>
      </w:pPr>
      <w:r>
        <w:rPr>
          <w:rFonts w:ascii="Times New Roman"/>
          <w:b w:val="false"/>
          <w:i w:val="false"/>
          <w:color w:val="000000"/>
          <w:sz w:val="28"/>
        </w:rPr>
        <w:t>
      9. Жиналыстар, митингiлер, шерулер, пикеттер және демонстрациялар,</w:t>
      </w:r>
    </w:p>
    <w:bookmarkEnd w:id="19"/>
    <w:bookmarkStart w:name="z25" w:id="20"/>
    <w:p>
      <w:pPr>
        <w:spacing w:after="0"/>
        <w:ind w:left="0"/>
        <w:jc w:val="both"/>
      </w:pPr>
      <w:r>
        <w:rPr>
          <w:rFonts w:ascii="Times New Roman"/>
          <w:b w:val="false"/>
          <w:i w:val="false"/>
          <w:color w:val="000000"/>
          <w:sz w:val="28"/>
        </w:rPr>
        <w:t>
      сондай-ақ оларға қатысушылардың сөз сөйлеуi өтiнiште көрсетiлген мақсатқа сәйкес, белгiленген мерзiмде және келiсiлген жерде өткiзiледi.</w:t>
      </w:r>
    </w:p>
    <w:bookmarkEnd w:id="20"/>
    <w:bookmarkStart w:name="z26" w:id="21"/>
    <w:p>
      <w:pPr>
        <w:spacing w:after="0"/>
        <w:ind w:left="0"/>
        <w:jc w:val="both"/>
      </w:pPr>
      <w:r>
        <w:rPr>
          <w:rFonts w:ascii="Times New Roman"/>
          <w:b w:val="false"/>
          <w:i w:val="false"/>
          <w:color w:val="000000"/>
          <w:sz w:val="28"/>
        </w:rPr>
        <w:t xml:space="preserve">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 </w:t>
      </w:r>
    </w:p>
    <w:bookmarkEnd w:id="21"/>
    <w:bookmarkStart w:name="z27" w:id="22"/>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22"/>
    <w:bookmarkStart w:name="z28" w:id="23"/>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3"/>
    <w:bookmarkStart w:name="z29" w:id="24"/>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24"/>
    <w:bookmarkStart w:name="z30" w:id="25"/>
    <w:p>
      <w:pPr>
        <w:spacing w:after="0"/>
        <w:ind w:left="0"/>
        <w:jc w:val="both"/>
      </w:pPr>
      <w:r>
        <w:rPr>
          <w:rFonts w:ascii="Times New Roman"/>
          <w:b w:val="false"/>
          <w:i w:val="false"/>
          <w:color w:val="000000"/>
          <w:sz w:val="28"/>
        </w:rPr>
        <w:t>
      3) Меңдіқара ауданының әкімдігінің рұқсатынсыз киiз үйлер, шатырлар, өзге де уақытша құрылыстар тұрғызуына;</w:t>
      </w:r>
    </w:p>
    <w:bookmarkEnd w:id="25"/>
    <w:bookmarkStart w:name="z31" w:id="26"/>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6"/>
    <w:bookmarkStart w:name="z32" w:id="27"/>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7"/>
    <w:bookmarkStart w:name="z33" w:id="28"/>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8"/>
    <w:bookmarkStart w:name="z34" w:id="29"/>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29"/>
    <w:bookmarkStart w:name="z35" w:id="30"/>
    <w:p>
      <w:pPr>
        <w:spacing w:after="0"/>
        <w:ind w:left="0"/>
        <w:jc w:val="both"/>
      </w:pPr>
      <w:r>
        <w:rPr>
          <w:rFonts w:ascii="Times New Roman"/>
          <w:b w:val="false"/>
          <w:i w:val="false"/>
          <w:color w:val="000000"/>
          <w:sz w:val="28"/>
        </w:rPr>
        <w:t>
      12. Жиналыс, митинг, шеру, пикет немесе демонстрацияларды өткізу орындарында:</w:t>
      </w:r>
    </w:p>
    <w:bookmarkEnd w:id="30"/>
    <w:bookmarkStart w:name="z36" w:id="31"/>
    <w:p>
      <w:pPr>
        <w:spacing w:after="0"/>
        <w:ind w:left="0"/>
        <w:jc w:val="both"/>
      </w:pPr>
      <w:r>
        <w:rPr>
          <w:rFonts w:ascii="Times New Roman"/>
          <w:b w:val="false"/>
          <w:i w:val="false"/>
          <w:color w:val="000000"/>
          <w:sz w:val="28"/>
        </w:rPr>
        <w:t>
      1) алкогольдік ішімдіктерді ішуге, есірткі заттарды, психотропты заттарды, соған ұқсас заттарды, прекурсорларды пайдалануға;</w:t>
      </w:r>
    </w:p>
    <w:bookmarkEnd w:id="31"/>
    <w:bookmarkStart w:name="z37" w:id="32"/>
    <w:p>
      <w:pPr>
        <w:spacing w:after="0"/>
        <w:ind w:left="0"/>
        <w:jc w:val="both"/>
      </w:pPr>
      <w:r>
        <w:rPr>
          <w:rFonts w:ascii="Times New Roman"/>
          <w:b w:val="false"/>
          <w:i w:val="false"/>
          <w:color w:val="000000"/>
          <w:sz w:val="28"/>
        </w:rPr>
        <w:t>
      2) мазмұны қоғамдық тәртіпті бұзуға, қылмыс жасуға бағытталған, сондай-ақ қорлайтын транспаранттарды, ұрандарды, басқа да материалдарды (визуалды, аудио/видео), сондай-ақ көпшілік сөз сөйлеулерді қолдануға жол берілмейді.</w:t>
      </w:r>
    </w:p>
    <w:bookmarkEnd w:id="32"/>
    <w:bookmarkStart w:name="z38" w:id="33"/>
    <w:p>
      <w:pPr>
        <w:spacing w:after="0"/>
        <w:ind w:left="0"/>
        <w:jc w:val="both"/>
      </w:pPr>
      <w:r>
        <w:rPr>
          <w:rFonts w:ascii="Times New Roman"/>
          <w:b w:val="false"/>
          <w:i w:val="false"/>
          <w:color w:val="000000"/>
          <w:sz w:val="28"/>
        </w:rPr>
        <w:t>
      13. Пикеттер өтініште көрсетілген мақсатқа сәйкес, белгіленген мерзімде және келісілген жерде өткізіледі.</w:t>
      </w:r>
    </w:p>
    <w:bookmarkEnd w:id="33"/>
    <w:bookmarkStart w:name="z39" w:id="34"/>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34"/>
    <w:bookmarkStart w:name="z40" w:id="35"/>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5"/>
    <w:bookmarkStart w:name="z41" w:id="36"/>
    <w:p>
      <w:pPr>
        <w:spacing w:after="0"/>
        <w:ind w:left="0"/>
        <w:jc w:val="both"/>
      </w:pPr>
      <w:r>
        <w:rPr>
          <w:rFonts w:ascii="Times New Roman"/>
          <w:b w:val="false"/>
          <w:i w:val="false"/>
          <w:color w:val="000000"/>
          <w:sz w:val="28"/>
        </w:rPr>
        <w:t>
      2) Меңдіқара ауданының әкімдігі бір күні және бір уақытта, бір объектіде үштен аспайтын дара пикет өткізуге рұқсат бере алады.</w:t>
      </w:r>
    </w:p>
    <w:bookmarkEnd w:id="36"/>
    <w:bookmarkStart w:name="z42" w:id="37"/>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пикеттін тақырыбы бойынша қысқа ұрандар, құлақтандырулар айқайлауға рұқсат етіледі.</w:t>
      </w:r>
    </w:p>
    <w:bookmarkEnd w:id="37"/>
    <w:bookmarkStart w:name="z43" w:id="38"/>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айқындаған жағдайда белгіленген тәртіппен Меңдіқара ауданының әкімдігінен рұқсат алу қажет.</w:t>
      </w:r>
    </w:p>
    <w:bookmarkEnd w:id="38"/>
    <w:bookmarkStart w:name="z44" w:id="39"/>
    <w:p>
      <w:pPr>
        <w:spacing w:after="0"/>
        <w:ind w:left="0"/>
        <w:jc w:val="both"/>
      </w:pPr>
      <w:r>
        <w:rPr>
          <w:rFonts w:ascii="Times New Roman"/>
          <w:b w:val="false"/>
          <w:i w:val="false"/>
          <w:color w:val="000000"/>
          <w:sz w:val="28"/>
        </w:rPr>
        <w:t>
      16. Жиналыстар, митингілер, шерулер, пикеттер және демонстрациялар егер:</w:t>
      </w:r>
    </w:p>
    <w:bookmarkEnd w:id="39"/>
    <w:bookmarkStart w:name="z45" w:id="40"/>
    <w:p>
      <w:pPr>
        <w:spacing w:after="0"/>
        <w:ind w:left="0"/>
        <w:jc w:val="both"/>
      </w:pPr>
      <w:r>
        <w:rPr>
          <w:rFonts w:ascii="Times New Roman"/>
          <w:b w:val="false"/>
          <w:i w:val="false"/>
          <w:color w:val="000000"/>
          <w:sz w:val="28"/>
        </w:rPr>
        <w:t>
      1) өтініш берілмеген болса;</w:t>
      </w:r>
    </w:p>
    <w:bookmarkEnd w:id="40"/>
    <w:bookmarkStart w:name="z46" w:id="41"/>
    <w:p>
      <w:pPr>
        <w:spacing w:after="0"/>
        <w:ind w:left="0"/>
        <w:jc w:val="both"/>
      </w:pPr>
      <w:r>
        <w:rPr>
          <w:rFonts w:ascii="Times New Roman"/>
          <w:b w:val="false"/>
          <w:i w:val="false"/>
          <w:color w:val="000000"/>
          <w:sz w:val="28"/>
        </w:rPr>
        <w:t>
      2) тыйым салу туралы шешім шығарылса;</w:t>
      </w:r>
    </w:p>
    <w:bookmarkEnd w:id="41"/>
    <w:bookmarkStart w:name="z47" w:id="42"/>
    <w:p>
      <w:pPr>
        <w:spacing w:after="0"/>
        <w:ind w:left="0"/>
        <w:jc w:val="both"/>
      </w:pPr>
      <w:r>
        <w:rPr>
          <w:rFonts w:ascii="Times New Roman"/>
          <w:b w:val="false"/>
          <w:i w:val="false"/>
          <w:color w:val="000000"/>
          <w:sz w:val="28"/>
        </w:rPr>
        <w:t xml:space="preserve">
      3) оларды өткізу кезінде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тәртіп бұзылған жағдайда, сондай-ақ азаматтардың өмірі мен денсаулығына қауіп төнетін, қоғамдық тәртіп бұзылатын жағдайда Меңдіқара ауданының әкімдігі өкілінің талабы бойынша тоқтатылады.</w:t>
      </w:r>
    </w:p>
    <w:bookmarkEnd w:id="42"/>
    <w:bookmarkStart w:name="z48" w:id="43"/>
    <w:p>
      <w:pPr>
        <w:spacing w:after="0"/>
        <w:ind w:left="0"/>
        <w:jc w:val="both"/>
      </w:pPr>
      <w:r>
        <w:rPr>
          <w:rFonts w:ascii="Times New Roman"/>
          <w:b w:val="false"/>
          <w:i w:val="false"/>
          <w:color w:val="000000"/>
          <w:sz w:val="28"/>
        </w:rPr>
        <w:t>
      17. Меңдіқара ауданының әкімдігі өкілінің заңды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43"/>
    <w:bookmarkStart w:name="z49" w:id="44"/>
    <w:p>
      <w:pPr>
        <w:spacing w:after="0"/>
        <w:ind w:left="0"/>
        <w:jc w:val="both"/>
      </w:pPr>
      <w:r>
        <w:rPr>
          <w:rFonts w:ascii="Times New Roman"/>
          <w:b w:val="false"/>
          <w:i w:val="false"/>
          <w:color w:val="000000"/>
          <w:sz w:val="28"/>
        </w:rPr>
        <w:t>
      18.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p>
    <w:bookmarkEnd w:id="44"/>
    <w:bookmarkStart w:name="z50" w:id="45"/>
    <w:p>
      <w:pPr>
        <w:spacing w:after="0"/>
        <w:ind w:left="0"/>
        <w:jc w:val="both"/>
      </w:pPr>
      <w:r>
        <w:rPr>
          <w:rFonts w:ascii="Times New Roman"/>
          <w:b w:val="false"/>
          <w:i w:val="false"/>
          <w:color w:val="000000"/>
          <w:sz w:val="28"/>
        </w:rPr>
        <w:t>
      19. 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p>
    <w:bookmarkEnd w:id="45"/>
    <w:bookmarkStart w:name="z51" w:id="46"/>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тәртіпті сақтау, үй-жайлар беру, санитарлық тазарту, жарық беру және техникалық қамсыздандыру жөніндегі барлық қосымша шығындарды оларды ұйымдастырушылар өтейді.</w:t>
      </w:r>
    </w:p>
    <w:bookmarkEnd w:id="4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митингілер,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 қосымша</w:t>
                  </w:r>
                </w:p>
              </w:tc>
            </w:tr>
          </w:tbl>
          <w:p/>
        </w:tc>
      </w:tr>
    </w:tbl>
    <w:bookmarkStart w:name="z53" w:id="47"/>
    <w:p>
      <w:pPr>
        <w:spacing w:after="0"/>
        <w:ind w:left="0"/>
        <w:jc w:val="left"/>
      </w:pPr>
      <w:r>
        <w:rPr>
          <w:rFonts w:ascii="Times New Roman"/>
          <w:b/>
          <w:i w:val="false"/>
          <w:color w:val="000000"/>
        </w:rPr>
        <w:t xml:space="preserve"> Жиналыстар және митингілер өткiзу орындары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2207"/>
        <w:gridCol w:w="7273"/>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 р/с</w:t>
            </w:r>
          </w:p>
          <w:bookmarkEnd w:id="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орны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1.</w:t>
            </w:r>
          </w:p>
          <w:bookmarkEnd w:id="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 көшесіндегі "Юбилейный" аудандық мәдениет үйінің орталық алаңы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2.</w:t>
            </w:r>
          </w:p>
          <w:bookmarkEnd w:id="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көшесіндегі "Достық" стадионы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митингілер,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 қосымша</w:t>
                  </w:r>
                </w:p>
              </w:tc>
            </w:tr>
          </w:tbl>
          <w:p/>
        </w:tc>
      </w:tr>
    </w:tbl>
    <w:bookmarkStart w:name="z58" w:id="51"/>
    <w:p>
      <w:pPr>
        <w:spacing w:after="0"/>
        <w:ind w:left="0"/>
        <w:jc w:val="left"/>
      </w:pPr>
      <w:r>
        <w:rPr>
          <w:rFonts w:ascii="Times New Roman"/>
          <w:b/>
          <w:i w:val="false"/>
          <w:color w:val="000000"/>
        </w:rPr>
        <w:t xml:space="preserve"> Шерулер және демонстрациялар өткізу маршруттары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338"/>
        <w:gridCol w:w="9251"/>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 р/с</w:t>
            </w:r>
          </w:p>
          <w:bookmarkEnd w:id="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 өткізу маршруттары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1.</w:t>
            </w:r>
          </w:p>
          <w:bookmarkEnd w:id="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көшесіндегі "Юбилейный" аудандық мәдениет үйіненнен Летунов және Тұрсынбай көшелерінің қиылысына дейін және әрі Летунов көшесімен Алтынсарин көшесінің қиылысына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2.</w:t>
            </w:r>
          </w:p>
          <w:bookmarkEnd w:id="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 "Достық" стадионына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