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3e86" w14:textId="a733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2016 жылғы 6 маусымдағы № 30 шешімі. Қостанай облысының Әділет департаментінде 2016 жылғы 28 маусымда № 6501 болып тіркелді. Күші жойылды - Қостанай облысы Қарасу ауданы мәслихатының 2018 жылғы 11 қазандағы № 267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Қостанай облысы Қарасу ауданы мәслихатының 11.10.2018 </w:t>
      </w:r>
      <w:r>
        <w:rPr>
          <w:rFonts w:ascii="Times New Roman"/>
          <w:b w:val="false"/>
          <w:i w:val="false"/>
          <w:color w:val="000000"/>
          <w:sz w:val="28"/>
        </w:rPr>
        <w:t>№ 267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Занының </w:t>
      </w:r>
      <w:r>
        <w:rPr>
          <w:rFonts w:ascii="Times New Roman"/>
          <w:b w:val="false"/>
          <w:i w:val="false"/>
          <w:color w:val="000000"/>
          <w:sz w:val="28"/>
        </w:rPr>
        <w:t>6-бабына</w:t>
      </w:r>
      <w:r>
        <w:rPr>
          <w:rFonts w:ascii="Times New Roman"/>
          <w:b w:val="false"/>
          <w:i w:val="false"/>
          <w:color w:val="000000"/>
          <w:sz w:val="28"/>
        </w:rPr>
        <w:t xml:space="preserve">, 2015 жылғы 23 қарашадағы Қазақстан Республикасы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Қарасу аудандық маслихаты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"Қарасу ауданы әкімдігінің экономика</w:t>
      </w:r>
      <w:r>
        <w:br/>
      </w:r>
      <w:r>
        <w:rPr>
          <w:rFonts w:ascii="Times New Roman"/>
          <w:b w:val="false"/>
          <w:i w:val="false"/>
          <w:color w:val="000000"/>
          <w:sz w:val="28"/>
        </w:rPr>
        <w:t xml:space="preserve">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 басшысының</w:t>
      </w:r>
      <w:r>
        <w:br/>
      </w:r>
      <w:r>
        <w:rPr>
          <w:rFonts w:ascii="Times New Roman"/>
          <w:b w:val="false"/>
          <w:i w:val="false"/>
          <w:color w:val="000000"/>
          <w:sz w:val="28"/>
        </w:rPr>
        <w:t xml:space="preserve">
      </w:t>
      </w:r>
      <w:r>
        <w:rPr>
          <w:rFonts w:ascii="Times New Roman"/>
          <w:b w:val="false"/>
          <w:i w:val="false"/>
          <w:color w:val="000000"/>
          <w:sz w:val="28"/>
        </w:rPr>
        <w:t>міндет атқарушысы</w:t>
      </w:r>
      <w:r>
        <w:br/>
      </w:r>
      <w:r>
        <w:rPr>
          <w:rFonts w:ascii="Times New Roman"/>
          <w:b w:val="false"/>
          <w:i w:val="false"/>
          <w:color w:val="000000"/>
          <w:sz w:val="28"/>
        </w:rPr>
        <w:t xml:space="preserve">
      </w:t>
      </w:r>
      <w:r>
        <w:rPr>
          <w:rFonts w:ascii="Times New Roman"/>
          <w:b w:val="false"/>
          <w:i w:val="false"/>
          <w:color w:val="000000"/>
          <w:sz w:val="28"/>
        </w:rPr>
        <w:t>_________________________ А. Қазиев</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