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5464" w14:textId="afd5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2016 жылғы 6 қазандағы № 2 шешімі. Қостанай облысы Әділет департаментінде 2016 жылғы 24 қазанда № 6665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 басшысы міндетін атқарушының 2016 жылғы 02 қыркүйектегі № 01-20/225 ұсынысы негізінде құтыру ауруының ошағын жою бойынша ветеринариялық – санитариялық іс-шаралар кешенінің жүргізілуіне байланысты Жітіқара ауданы Жітіқара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"Шектеу іс-шараларын белгілеу туралы" Жітіқара ауданы Жітіқара қаласы әкімінің 2016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 мемлекеттік тіркеу тізілімінде № 6618 болып тіркелген) салынған, Жітіқара ауданы, Жітіқара қаласы, Айнабұлақ шағын ауданы, 249-үй мекенжайы бойынша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 және 2016 жылғы 07 қыркүйектен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Т.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Т. Нургазин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