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74e09" w14:textId="e574e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Красногор ауылында жұмыс істейтін білім беру саласындағы мамандарға жоғарылатылған лауазымдық айлықақылар мен тарифтік мөлшерлемелер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2016 жылғы 27 сәуірдегі № 18 шешімі. Қостанай облысының Әділет департаментінде 2016 жылғы 20 мамырда № 6390 болып тіркелді. Күші жойылды - Қостанай облысы Лисаков қаласы мәслихатының 2021 жылғы 5 ақпандағы № 13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Қостанай облысы Лисаков қаласы мәслихатының 05.02.2021 </w:t>
      </w:r>
      <w:r>
        <w:rPr>
          <w:rFonts w:ascii="Times New Roman"/>
          <w:b w:val="false"/>
          <w:i w:val="false"/>
          <w:color w:val="000000"/>
          <w:sz w:val="28"/>
        </w:rPr>
        <w:t>№ 13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2015 жылғы 23 қарашадағы Қазақстан Республикасының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Лисаков қалалық мәслихаты </w:t>
      </w:r>
      <w:r>
        <w:rPr>
          <w:rFonts w:ascii="Times New Roman"/>
          <w:b/>
          <w:i w:val="false"/>
          <w:color w:val="000000"/>
          <w:sz w:val="28"/>
        </w:rPr>
        <w:t>ШЕШ</w:t>
      </w:r>
      <w:r>
        <w:rPr>
          <w:rFonts w:ascii="Times New Roman"/>
          <w:b/>
          <w:i w:val="false"/>
          <w:color w:val="000000"/>
          <w:sz w:val="28"/>
        </w:rPr>
        <w:t xml:space="preserve">ІМ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Красногор ауылында жұмыс істейтін білім беру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r>
        <w:br/>
      </w:r>
      <w:r>
        <w:rPr>
          <w:rFonts w:ascii="Times New Roman"/>
          <w:b w:val="false"/>
          <w:i w:val="false"/>
          <w:color w:val="000000"/>
          <w:sz w:val="28"/>
        </w:rPr>
        <w:t xml:space="preserve">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 және өз әрекетін 2016 жылғы 16 қаңтардан бастап пайда болған қатынастарға қолданады.</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II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Жарылқасымова</w:t>
            </w:r>
            <w:r>
              <w:rPr>
                <w:rFonts w:ascii="Times New Roman"/>
                <w:b w:val="false"/>
                <w:i w:val="false"/>
                <w:color w:val="000000"/>
                <w:sz w:val="20"/>
              </w:rPr>
              <w:t>
</w:t>
            </w:r>
          </w:p>
        </w:tc>
      </w:tr>
    </w:tbl>
    <w:bookmarkStart w:name="z8" w:id="1"/>
    <w:p>
      <w:pPr>
        <w:spacing w:after="0"/>
        <w:ind w:left="0"/>
        <w:jc w:val="both"/>
      </w:pPr>
      <w:r>
        <w:rPr>
          <w:rFonts w:ascii="Times New Roman"/>
          <w:b w:val="false"/>
          <w:i w:val="false"/>
          <w:color w:val="000000"/>
          <w:sz w:val="28"/>
        </w:rPr>
        <w:t>
      "Лисаков қаласы әкімдігінің экономика</w:t>
      </w:r>
      <w:r>
        <w:br/>
      </w:r>
      <w:r>
        <w:rPr>
          <w:rFonts w:ascii="Times New Roman"/>
          <w:b w:val="false"/>
          <w:i w:val="false"/>
          <w:color w:val="000000"/>
          <w:sz w:val="28"/>
        </w:rPr>
        <w:t xml:space="preserve">
      </w:t>
      </w:r>
      <w:r>
        <w:rPr>
          <w:rFonts w:ascii="Times New Roman"/>
          <w:b w:val="false"/>
          <w:i w:val="false"/>
          <w:color w:val="000000"/>
          <w:sz w:val="28"/>
        </w:rPr>
        <w:t>және бюджеттік жоспарлау бөлімі"</w:t>
      </w:r>
      <w:r>
        <w:br/>
      </w:r>
      <w:r>
        <w:rPr>
          <w:rFonts w:ascii="Times New Roman"/>
          <w:b w:val="false"/>
          <w:i w:val="false"/>
          <w:color w:val="000000"/>
          <w:sz w:val="28"/>
        </w:rPr>
        <w:t xml:space="preserve">
      </w:t>
      </w:r>
      <w:r>
        <w:rPr>
          <w:rFonts w:ascii="Times New Roman"/>
          <w:b w:val="false"/>
          <w:i w:val="false"/>
          <w:color w:val="000000"/>
          <w:sz w:val="28"/>
        </w:rPr>
        <w:t>мемлекеттік мекемесінің басшысы</w:t>
      </w:r>
      <w:r>
        <w:br/>
      </w:r>
      <w:r>
        <w:rPr>
          <w:rFonts w:ascii="Times New Roman"/>
          <w:b w:val="false"/>
          <w:i w:val="false"/>
          <w:color w:val="000000"/>
          <w:sz w:val="28"/>
        </w:rPr>
        <w:t xml:space="preserve">
      </w:t>
      </w:r>
      <w:r>
        <w:rPr>
          <w:rFonts w:ascii="Times New Roman"/>
          <w:b w:val="false"/>
          <w:i w:val="false"/>
          <w:color w:val="000000"/>
          <w:sz w:val="28"/>
        </w:rPr>
        <w:t>_________________Н.Турлубекова</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