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c4f2" w14:textId="8f8c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14 қарашадағы № 2125 "Рудный қаласы әкімдігінің "Рудный қалалық экономика және бюджеттік жоспарлау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18 наурыздағы № 321 қаулысы. Қостанай облысының Әділет департаментінде 2016 жылғы 31 наурызда № 6252 болып тіркелді. Күші жойылды - Қостанай облысы Рудный қаласы әкімдігінің 2016 жылғы 16 мамырдағы № 509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Рудный қаласы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және"Қазақстан Республикасы мемлекеттiк органының үлгi ережесiн бекiту туралы" 2012 жылғы 29 қазандағы № 410 Қазақстан Республикасы Президентiнiң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2014 жылғы 14 қарашадағы № 2125 "Рудный қаласы әкімдігінің "Рудный қалалық экономика және бюджеттік жоспарлау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5259 болып тіркелген, 2015жылғы 6 қаңтардағы "Рудненский рабочий"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Рудный қаласы әкімдігінің "Рудный қалалық экономика және бюджеттік жоспарлау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5)тармақша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өз құзыреті шегінде Қазақстан Республикасы заңнамасы талаптарының орындалуын қамтамасыз етеді;".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экономика мәселелері жөніндегі Рудный қаласы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