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fd15ec" w14:textId="cfd15e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Әкімдіктің 2015 жылғы 25 маусымдағы № 277 "Мемлекеттік көрсетілетін қызмет регламенттерін бекіту туралы" қаулысына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әкімдігінің 2016 жылғы 21 маусымдағы № 288 қаулысы. Қостанай облысының Әділет департаментінде 2016 жылғы 26 шілдеде № 6561 болып тіркелді. Күші жойылды - Қостанай облысы әкімдігінің 2020 жылғы 29 қаңтардағы № 36 қаулысымен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Ескерту. Күші жойылды - Қостанай облысы әкімдігінің 29.01.2020 </w:t>
      </w:r>
      <w:r>
        <w:rPr>
          <w:rFonts w:ascii="Times New Roman"/>
          <w:b w:val="false"/>
          <w:i w:val="false"/>
          <w:color w:val="000000"/>
          <w:sz w:val="28"/>
        </w:rPr>
        <w:t>№ 36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(алғашқы ресми жарияланған күнiнен кейін күнтiзбелiк он күн өткен соң қолданысқа енгiзiледi).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жергілікті мемлекеттік басқару және өзін-өзі басқару туралы" 2001 жылғы 23 қаңтардағы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27-бабына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Қостанай облысының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1. Қостанай облысы әкімдігінің 2015 жылғы 25 маусымдағы </w:t>
      </w:r>
      <w:r>
        <w:rPr>
          <w:rFonts w:ascii="Times New Roman"/>
          <w:b w:val="false"/>
          <w:i w:val="false"/>
          <w:color w:val="000000"/>
          <w:sz w:val="28"/>
        </w:rPr>
        <w:t>№ 277</w:t>
      </w:r>
      <w:r>
        <w:rPr>
          <w:rFonts w:ascii="Times New Roman"/>
          <w:b w:val="false"/>
          <w:i w:val="false"/>
          <w:color w:val="000000"/>
          <w:sz w:val="28"/>
        </w:rPr>
        <w:t xml:space="preserve"> "Мемлекеттік көрсетілетін қызмет регламенттерін бекіту туралы" қаулысына (Нормативтік құқықтық актілерді мемлекеттік тіркеу тізілімінде № 5780 болып тіркелген, 2015 жылғы 12 тамызда, 14 тамызда "Қостанай таңы" газетінде жарияланған) мынадай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1) "Мектепке дейінгі балалар ұйымдарына жіберу үшін мектепке дейінгі (7 жасқа дейін) жастағы балаларды кезекке қою" мемлекеттік көрсетілетін қызмет </w:t>
      </w:r>
      <w:r>
        <w:rPr>
          <w:rFonts w:ascii="Times New Roman"/>
          <w:b w:val="false"/>
          <w:i w:val="false"/>
          <w:color w:val="000000"/>
          <w:sz w:val="28"/>
        </w:rPr>
        <w:t>регламенті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мынадай: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000000"/>
          <w:sz w:val="28"/>
        </w:rPr>
        <w:t>"Мектепке дейінгі</w:t>
      </w:r>
      <w:r>
        <w:rPr>
          <w:rFonts w:ascii="Times New Roman"/>
          <w:b w:val="false"/>
          <w:i w:val="false"/>
          <w:color w:val="000000"/>
          <w:sz w:val="28"/>
        </w:rPr>
        <w:t xml:space="preserve"> білім беру ұйымдарына құжаттарды қабылдау және балаларды қабылдау";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000000"/>
          <w:sz w:val="28"/>
        </w:rPr>
        <w:t>"Орта білім беретін</w:t>
      </w:r>
      <w:r>
        <w:rPr>
          <w:rFonts w:ascii="Times New Roman"/>
          <w:b w:val="false"/>
          <w:i w:val="false"/>
          <w:color w:val="000000"/>
          <w:sz w:val="28"/>
        </w:rPr>
        <w:t xml:space="preserve"> үздік ұйым" грантын тағайындау конкурсына қатысу үшін құжаттарды қабылдау";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000000"/>
          <w:sz w:val="28"/>
        </w:rPr>
        <w:t>"Балаларға қосымша</w:t>
      </w:r>
      <w:r>
        <w:rPr>
          <w:rFonts w:ascii="Times New Roman"/>
          <w:b w:val="false"/>
          <w:i w:val="false"/>
          <w:color w:val="000000"/>
          <w:sz w:val="28"/>
        </w:rPr>
        <w:t xml:space="preserve"> білім беру бойынша қосымша білім беру ұйымдарына құжаттар қабылдау және оқуға қабылдау" мемлекеттік көрсетілетін қызметтер регламенттерінде: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4-бөлім мынадай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"4. "Азаматтарға арналған үкімет" мемлекеттік корпорациясымен және (немесе) өзге де көрсетілетін қызметті берушілермен өзара іс-қимыл тәртібін, сондай-ақ мемлекеттік қызмет көрсету процесінде ақпараттық жүйелерді пайдалану тәртібін сипаттау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9. Мемлекеттік қызмет "Азаматтарға арналған үкімет" мемлекеттік корпорациясы" коммерциялық емес акционерлік қоғамының Қостанай облысы бойынша филиалы – "Халыққа қызмет көрсету орталығы" департаменті немесе "электрондық үкімет" веб-порталы арқылы көрсетілмейді.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2. Осы қаулының орындалуын бақылау Қостанай облысы әкімінің әлеуметтік мәселелер жөніндегі орынбасарына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3. Осы қаулы алғашқы ресми жарияланған күнінен кейін күнтізбелік он күн өткен соң қолданысқа енгізіледі.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Қостанай облысының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Мұхамбетов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Әкімдіктің 2016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маусымдағы № 288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қаулысына қосымша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Әкімдіктің 2015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маусымдағы № 277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қаулысымен бекітілген</w:t>
            </w:r>
          </w:p>
        </w:tc>
      </w:tr>
    </w:tbl>
    <w:bookmarkStart w:name="z19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"Мектепке дейінгі балалар ұйымдарына жіберу үшін мектепке дейінгі (7 жасқа дейін) жастағы балаларды кезекке қою" мемлекеттік көрсетілетін қызмет регламенті</w:t>
      </w:r>
    </w:p>
    <w:bookmarkEnd w:id="1"/>
    <w:bookmarkStart w:name="z20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Жалпы ережелер</w:t>
      </w:r>
    </w:p>
    <w:bookmarkEnd w:id="2"/>
    <w:bookmarkStart w:name="z2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"Мектепке дейінгі балалар ұйымдарына жіберу үшін мектепке дейінгі (7 жасқа дейін) жастағы балаларды кезекке қою" мемлекеттік қызметін (бұдан әрі – мемлекеттік көрсетілетін қызмет) ауданның (облыстық маңызы бар қаланың) жергілікті атқарушы органдары, қаладағы ауданның, облыстық, аудандық маңызы бар қаланың, кенттің, ауылдың, ауылдық округтің әкімдері (бұдан әрі – көрсетілетін қызметті беруші) көрсетеді.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Өтініштерді қабылдау және мемлекеттік қызметті көрсету нәтижесін беру: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көрсетілетін қызметті беруші;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"Азаматтарға арналған үкімет" мемлекеттік корпорациясы" коммерциялық емес акционерлік қоғамының Қостанай облысы бойынша филиалы – "Халыққа қызмет көрсету орталығы" департаменті және оның қалалар мен аудандардағы бөлімдері (бұдан әрі –Мемлекеттік корпорация);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3) "электрондық үкіметтің" веб-порталы: www.еgоv.kz (бұдан әрі - портал) арқылы жүзеге асырылады.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2. Мемлекеттік қызмет көрсету нысаны: электрондық (толық автоматтандырылған) және (немесе) қағаз түрінде.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3. Мемлекеттік қызмет көрсетудің нәтижесі - Қазақстан Республикасы Білім және ғылым министрінің 2015 жылғы 7 сәуірдегі </w:t>
      </w:r>
      <w:r>
        <w:rPr>
          <w:rFonts w:ascii="Times New Roman"/>
          <w:b w:val="false"/>
          <w:i w:val="false"/>
          <w:color w:val="000000"/>
          <w:sz w:val="28"/>
        </w:rPr>
        <w:t>№ 172</w:t>
      </w:r>
      <w:r>
        <w:rPr>
          <w:rFonts w:ascii="Times New Roman"/>
          <w:b w:val="false"/>
          <w:i w:val="false"/>
          <w:color w:val="000000"/>
          <w:sz w:val="28"/>
        </w:rPr>
        <w:t xml:space="preserve"> "Мектепке дейінгі тәрбие мен оқыту саласында жергілікті атқарушы органдар көрсететін мемлекеттік қызметтер стандарттарын бекіту туралы" бұйрығымен (Нормативтік құқықтық актілерді мемлекеттік тіркеу тізілімінде № 10981 болып тіркелген) бекітілген "Мектепке дейінгі тәрбие мен оқыту саласында жергілікті атқарушы органдар көрсететін мемлекеттік қызметтер стандарттарын бекіту туралы" мемлекеттік көрсетілетін қызмет стандартының (бұдан әрі – Стандарт) </w:t>
      </w:r>
      <w:r>
        <w:rPr>
          <w:rFonts w:ascii="Times New Roman"/>
          <w:b w:val="false"/>
          <w:i w:val="false"/>
          <w:color w:val="000000"/>
          <w:sz w:val="28"/>
        </w:rPr>
        <w:t>1-қосымшасына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нысан бойынша мектепке дейінгі балалар ұйымына жолдама беру, мектепке дейінгі ұйымдарда орын болмаған жағдайда кезектілік нөмірі көрсетілген кезекке қою туралы хабарлама беру болып табылады.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Мемлекеттік қызметті көрсету нәтижесін ұсыну нысаны: электрондық (толық автоматтандырылған) және (немесе) қағаз түрінде.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Портал арқылы жүгінгенде көрсетілетін қызметті алушыға мемлекеттік қызмет көрсету нәтижесі және (немесе) "жеке кабинетке" көрсетілетін қызметті берушінің уәкілетті тұлғасының электрондық цифрлық қолтаңбасы (бұдан әрі – ЭЦҚ) қойылған электрондық құжат түріндегі хабарламасы жіберіледі.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Мемлекеттік қызметті көрсету нәтижесіне қағаз тасымалдағышпен жүгінгенде, мемлекеттік қызметті көрсету нәтижесі электрондық нысанда ресімделеді, басып шығарылады, көрсетілетін қызметті берушінің уәкілетті тұлғасының мөрімен және қолымен куәландырылады.</w:t>
      </w:r>
    </w:p>
    <w:bookmarkEnd w:id="3"/>
    <w:bookmarkStart w:name="z31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Мемлекеттік қызметті көрсету процесінде көрсетілетін қызметті берушінің құрылымдық бөлімшелерінің (қызметкерлерінің) іс-қимылы тәртібін сипаттау</w:t>
      </w:r>
    </w:p>
    <w:bookmarkEnd w:id="4"/>
    <w:bookmarkStart w:name="z3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Мемлекеттік қызмет көрсету бойынша рәсімді (іс-қимылды) бастауға негіздеме көрсетілетін қызметті берушінің көрсетілетін қызметті алушыдан Стандарттың </w:t>
      </w:r>
      <w:r>
        <w:rPr>
          <w:rFonts w:ascii="Times New Roman"/>
          <w:b w:val="false"/>
          <w:i w:val="false"/>
          <w:color w:val="000000"/>
          <w:sz w:val="28"/>
        </w:rPr>
        <w:t>9-тармағында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көрсетілген құжаттарды (бұдан әрі - құжаттар топтамасын) қоса берген өтінішін немесе көрсетілетін қызметті алушының ЭЦҚ-мен куәландырылған электрондық құжат нысанындағы сұрау салуын қабылдауы болып табылады.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5. Мемлекеттік қызмет көрсету процесінің құрамына кіретін әрбір рәсімнің (іс-қимылдың) мазмұны, оның орындалу ұзақтығы: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көрсетілетін қызметті берушінің кеңсе қызметкері құжаттар топтамасын қабылдау мен оларды тіркеуді жүзеге асырып, көрсетілетін қызметті берушінің басшысына береді, 10 (он) минут.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Рәсімнің нәтижесі – құжаттар топтамасын тіркеу;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көрсетілетін қызметті берушінің басшысы көрсетілетін қызметті берушінің жауапты орындаушысын айқындап, тиісті бұрыштама қояды, 5 (бес) минут.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Рәсімнің нәтижесі - көрсетілетін қызметті беруші басшысының бұрыштамасы;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3) көрсетілетін қызметті берушінің жауапты орындаушысы құжаттар топтамасын зерделеп, мемлекеттік қызмет көрсету нәтижесінің жобасын дайындайды, 5 (бес) минут.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Рәсімнің нәтижесі - мемлекеттік қызмет көрсету нәтижесінің жобасы;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4) көрсетілетін қызметті берушінің басшысы шешім қабылдап, мемлекеттік қызмет көрсету нәтижесінің жобасына қол қояды, 5 (бес) минут.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Рәсімнің нәтижесі - қол қойылған мемлекеттік қызмет көрсету нәтижесі;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5) көрсетілетін қызметті берушінің кеңсе қызметкері мемлекеттік қызмет көрсету нәтижесін береді, 5 (бес) минут.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Рәсімнің нәтижесі - берілген мемлекеттік қызмет көрсету нәтижесі.</w:t>
      </w:r>
    </w:p>
    <w:bookmarkEnd w:id="5"/>
    <w:bookmarkStart w:name="z44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Мемлекеттік қызмет көрсету процесінде көрсетілетін қызмет берушінің құрылымдық бөлімшелерінің (қызметкерлерінің) іс-қимылы тәртібін сипаттау</w:t>
      </w:r>
    </w:p>
    <w:bookmarkEnd w:id="6"/>
    <w:bookmarkStart w:name="z4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Мемлекеттік қызмет көрсету процесіне қатысатын көрсетілетін қызметті берушінің құрылымдық бөлімшелерінің (қызметкерлерінің) тізбесі: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көрсетілетін қызметті берушінің кеңсе қызметкері;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көрсетілетін қызметті берушінің басшысы;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3) көрсетілетін қызметті берушінің жауапты орындаушысы.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7. Әрбір рәсімнің (іс-қимылдың) ұзақтығын көрсете отырып, құрылымдық бөлімшелер (қызметкерлер) арасындағы рәсімдердің (іс-қимылдардың) реттілігін сипаттау: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көрсетілетін қызметті берушінің кеңсе қызметкері құжаттар топтамасын қабылдау мен оларды тіркеуді жүзеге асырып, көрсетілетін қызметті берушінің басшысына жібереді, 10 (он)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көрсетілетін қызметті берушінің басшысы көрсетілетін қызметті берушінің жауапты орындаушысын айқындап, тиісті бұрыштама қояды, 5 (бес)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3) көрсетілетін қызметті берушінің жауапты орындаушысы құжаттар топтамасын зерделеп, мемлекеттік қызмет көрсету нәтижесінің жобасын дайындап, көрсетілетін қызметті берушінің басшысына жібереді, 5 (бес)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4) көрсетілетін қызметті берушінің басшысы мемлекеттік қызмет көрсету нәтижесінің жобасына қол қойып, көрсетілетін қызметті берушінің кеңсе қызметкеріне береді, 5 (бес)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5) көрсетілетін қызметті берушінің кеңсе қызметкері көрсетілетін қызметті алушыға мемлекеттік қызмет көрсету нәтижесін береді, 5 (бес) минут.</w:t>
      </w:r>
    </w:p>
    <w:bookmarkEnd w:id="7"/>
    <w:bookmarkStart w:name="z55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"Азаматтарға арналған үкімет" мемлекеттік корпорациясымен және (немесе) өзге де көрсетілетін қызметті берушілермен өзара іс-қимыл тәртібін, сондай-ақ мемлекеттік қызмет көрсету процесінде ақпараттық жүйелерді пайдалану тәртібін сипаттау</w:t>
      </w:r>
    </w:p>
    <w:bookmarkEnd w:id="8"/>
    <w:bookmarkStart w:name="z5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Мемлекеттік корпорацияға жүгіну тәртібін сипаттау, көрсетілетін қызметті берушінің сұрау салуын өңдеу ұзақтығы: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көрсетілетін қызметті алушы мемлекеттік қызметті алу үшін Мемлекеттік корпорацияға жүгінеді;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Мемлекеттік корпорация қызметкері өтініштердің толтырылуының дұрыстығын және құжаттар топтамасының толықтығын тексереді, 5 (бес) минут.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Көрсетілетін қызметті алушы құжаттар топтамасын толық ұсынбаған жағдайда, Мемлекеттік корпорация қызметкері өтінішті қабылдаудан бас тартады және Стандарттың </w:t>
      </w:r>
      <w:r>
        <w:rPr>
          <w:rFonts w:ascii="Times New Roman"/>
          <w:b w:val="false"/>
          <w:i w:val="false"/>
          <w:color w:val="000000"/>
          <w:sz w:val="28"/>
        </w:rPr>
        <w:t>3-қосымшасына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нысан бойынша құжаттарды қабылдаудан бас тарту туралы қолхат береді;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3) Мемлекеттік корпорация қызметкері "Мемлекеттік корпорацияға арналған интеграцияланған ақпараттық жүйе" ақпараттық жүйесінде (бұдан әрі – Мемлекеттік корпорация ИАЖ) өтінішті тіркейді және көрсетілетін қызметті алушыға тиісті құжаттарды қабылдағаны туралы қолхат береді, 5 (бес)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4) Мемлекеттік корпорация қызметкері Қазақстан Республикасының заңдарында өзгеше көзделмесе, ақпараттық жүйелердегі заңмен қорғалатын құпиясы бар мәліметтерді пайдалануға көрсетілетін қызметті алушының жазбаша келісімін алады, 5 (бес)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5) Мемлекеттік корпорация қызметкері көрсетілетін қызметті алушының жеке басын сәйкестендіреді, көрсетілетін қызметті алушы туралы тиісті ақпаратты және берілген құжаттар тізімін Мемлекеттік корпорация ИАЖ-ға енгізеді, 5 (бес)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6) Мемлекеттік корпорация қызметкері құжаттар топтамасын қабылдау туралы қолхатта көрсетілген мерзімде көрсетілетін қызметті алушыға мемлекеттік қызмет көрсету нәтижесін береді, 10 (он) минут.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9. Жүгіну тәртібін және Портал арқылы мемлекеттік қызмет көрсету кезінде көрсетілетін қызметті алушы мен көрсетілетін қызметті берушінің рәсімдерінің (іс-қимылдарының) реттілігін сипаттау: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көрсетілетін қызметті алушы порталда тіркелуді (авторизациялауды) жеке сәйкестендіру нөмірі, ЭЦҚ арқылы жүзеге асырады;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көрсетілетін қызметті алушының электрондық мемлекеттік қызметті таңдауы, электрондық сұрау салу жолдарын толтыруы және құжаттар топтамасын бекітуі;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3) электрондық мемлекеттік қызметті көрсету үшін электрондық сұрау салуды көрсетілетін қызметті алушының ЭЦҚ арқылы куәландыру;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4) көрсетілетін қызметті берушінің электрондық сұрау салуды өңдеуі (тексеруі, тіркеуі);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5) көрсетілетін қызметті алушының электрондық сұрау салу мәртебесі мен мемлекеттік қызмет көрсету мерзімі туралы хабарламаны көрсетілетін қызметті алушының жеке кабинетіндегі мемлекеттік қызмет көрсетуді алу тарихында алуы;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6) көрсетілетін қызметті берушінің мемлекеттік қызмет көрсету нәтижесін көрсетілетін қызметті алушының "жеке кабинетіне" ЭЦҚ қойылған электрондық құжат нысанында жіберуі;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7) көрсетілетін қызметті алушының мемлекеттік қызметті алу тарихынан мемлекеттік қызмет көрсету нәтижесін көрсетілетін қызметті алушының жеке кабинетінен алуы.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Портал арқылы мемлекеттік қызмет көрсетуге тартылған ақпараттық жүйелердің функционалдық өзара іс-қимыл диаграммасы осы Регламенттің </w:t>
      </w:r>
      <w:r>
        <w:rPr>
          <w:rFonts w:ascii="Times New Roman"/>
          <w:b w:val="false"/>
          <w:i w:val="false"/>
          <w:color w:val="000000"/>
          <w:sz w:val="28"/>
        </w:rPr>
        <w:t>1-қосымшасында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көрсетілген.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10. Мемлекеттік қызмет көрсету процесінде рәсімдердің (іс-қимылдардың) ретін, көрсетілетін қызметті берушінің құрылымдық бөлімшелерінің (қызметкерлерінің) өзара іс-қимылдарының толық сипаттамасы, сондай-ақ өзге де көрсетілетін қызметті берушілермен және (немесе) Мемлекеттік корпорациямен өзара іс-қимыл тәртібінің және мемлекеттік қызмет көрсету процесінде ақпараттық жүйелерді пайдалану тәртібінің сипаттамасы осы Регламенттің </w:t>
      </w:r>
      <w:r>
        <w:rPr>
          <w:rFonts w:ascii="Times New Roman"/>
          <w:b w:val="false"/>
          <w:i w:val="false"/>
          <w:color w:val="000000"/>
          <w:sz w:val="28"/>
        </w:rPr>
        <w:t>2-қосымшасына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мемлекеттік қызмет көрсетудің бизнес-процестерінің анықтамалығында көрсетіледі.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"Мектепке дейінгі балалар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ұйымдарына жіберу үшін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(7 жасқа дейін)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жастағы балаларды кезекке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қою" мемлекеттік көрсетілетін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қызмет регламентіне 1-қосымша</w:t>
            </w:r>
          </w:p>
        </w:tc>
      </w:tr>
    </w:tbl>
    <w:bookmarkStart w:name="z7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0"/>
    <w:p>
      <w:pPr>
        <w:spacing w:after="0"/>
        <w:ind w:left="0"/>
        <w:jc w:val="both"/>
      </w:pPr>
      <w:r>
        <w:drawing>
          <wp:inline distT="0" distB="0" distL="0" distR="0">
            <wp:extent cx="7810500" cy="4025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4025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Шартты белгілер мен қысқартулар: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1"/>
    <w:p>
      <w:pPr>
        <w:spacing w:after="0"/>
        <w:ind w:left="0"/>
        <w:jc w:val="both"/>
      </w:pPr>
      <w:r>
        <w:drawing>
          <wp:inline distT="0" distB="0" distL="0" distR="0">
            <wp:extent cx="7810500" cy="5067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5067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"Мектепке дейінгі балалар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ұйымдарына жіберу үшін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(7 жасқа дейін)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жастағы балаларды кезекке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қою" мемлекеттік көрсетілетін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қызмет регламентіне 2-қосымша</w:t>
            </w:r>
          </w:p>
        </w:tc>
      </w:tr>
    </w:tbl>
    <w:bookmarkStart w:name="z79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"Мектепке дейінгі балалар ұйымдарына жіберу үшін мектепке дейінгі (7 жасқа дейін) жастағы балаларды кезекке қою" мемлекеттік қызмет көрсетудің бизнес-процестерінің анықтамалығы</w:t>
      </w:r>
    </w:p>
    <w:bookmarkEnd w:id="12"/>
    <w:bookmarkStart w:name="z8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3"/>
    <w:p>
      <w:pPr>
        <w:spacing w:after="0"/>
        <w:ind w:left="0"/>
        <w:jc w:val="both"/>
      </w:pPr>
      <w:r>
        <w:drawing>
          <wp:inline distT="0" distB="0" distL="0" distR="0">
            <wp:extent cx="7810500" cy="3746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746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Шартты белгілер: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4"/>
    <w:p>
      <w:pPr>
        <w:spacing w:after="0"/>
        <w:ind w:left="0"/>
        <w:jc w:val="both"/>
      </w:pPr>
      <w:r>
        <w:drawing>
          <wp:inline distT="0" distB="0" distL="0" distR="0">
            <wp:extent cx="7581900" cy="4114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7581900" cy="4114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8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header.xml" Type="http://schemas.openxmlformats.org/officeDocument/2006/relationships/header" Id="rId8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