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9441" w14:textId="0639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12 мамырдағы № 220 қаулысы. Қостанай облысының Әділет департаментінде 2016 жылғы 17 маусымда № 6472 болып тіркелді. Күші жойылды - Қостанай облысы әкімдігінің 2016 жылғы 20 желтоқсандағы № 568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20.12.2016 </w:t>
      </w:r>
      <w:r>
        <w:rPr>
          <w:rFonts w:ascii="Times New Roman"/>
          <w:b w:val="false"/>
          <w:i w:val="false"/>
          <w:color w:val="ff0000"/>
          <w:sz w:val="28"/>
        </w:rPr>
        <w:t>№ 568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2015 жылғы 28 сәуірдегі </w:t>
      </w:r>
      <w:r>
        <w:rPr>
          <w:rFonts w:ascii="Times New Roman"/>
          <w:b w:val="false"/>
          <w:i w:val="false"/>
          <w:color w:val="000000"/>
          <w:sz w:val="28"/>
        </w:rPr>
        <w:t>№ 406</w:t>
      </w:r>
      <w:r>
        <w:rPr>
          <w:rFonts w:ascii="Times New Roman"/>
          <w:b w:val="false"/>
          <w:i w:val="false"/>
          <w:color w:val="000000"/>
          <w:sz w:val="28"/>
        </w:rPr>
        <w:t xml:space="preserve"> "Азаматтық хал актілерін тіркеу мәселелері бойынша мемлекеттік көрсетілетін қызметтер регламенттерін бекіту туралы" қаулысының (Нормативтік құқықтық актілерді мемлекеттік тіркеу тізілімінде № 5968 болып тіркелген, 2015 жылғы 11 қарашада, 2015 жылғы 13 қарашада, 2015 жылғы 14 қарашада "Қостанай таңы"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Қостанай облысы әкімі аппаратының басшысы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1-қосымша</w:t>
                  </w:r>
                </w:p>
              </w:tc>
            </w:tr>
          </w:tbl>
          <w:p/>
        </w:tc>
      </w:tr>
    </w:tbl>
    <w:bookmarkStart w:name="z21" w:id="0"/>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"Бала тууды тіркеу, оның ішінде азаматтық хал актілерінің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мемлекеттік қызмет көрсету нәтижесінің берілу күнінің белгіленуі туралы хабарлама жолданады.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Қазакстан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немесе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w:t>
      </w:r>
      <w:r>
        <w:rPr>
          <w:rFonts w:ascii="Times New Roman"/>
          <w:b w:val="false"/>
          <w:i w:val="false"/>
          <w:color w:val="000000"/>
          <w:sz w:val="28"/>
        </w:rPr>
        <w:t>бала тууын бала туған күннен бастап үш жұмыс күні өткеннен кейін тіркеген жағдайда мемлекеттік қызмет күнтізбелік 14 (он төрт) күн ішінде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қарау мерзімі ұзартылған кезден бастап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22.08.2016 </w:t>
      </w:r>
      <w:r>
        <w:rPr>
          <w:rFonts w:ascii="Times New Roman"/>
          <w:b w:val="false"/>
          <w:i w:val="false"/>
          <w:color w:val="ff0000"/>
          <w:sz w:val="28"/>
        </w:rPr>
        <w:t>№ 220</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 дайындайды жзәне көрсетілетін қызметті берушінің басшысына береді, 1 (бір) жұмыс күні;</w:t>
      </w:r>
      <w:r>
        <w:br/>
      </w:r>
      <w:r>
        <w:rPr>
          <w:rFonts w:ascii="Times New Roman"/>
          <w:b w:val="false"/>
          <w:i w:val="false"/>
          <w:color w:val="000000"/>
          <w:sz w:val="28"/>
        </w:rPr>
        <w:t>
      </w:t>
      </w:r>
      <w:r>
        <w:rPr>
          <w:rFonts w:ascii="Times New Roman"/>
          <w:b w:val="false"/>
          <w:i w:val="false"/>
          <w:color w:val="000000"/>
          <w:sz w:val="28"/>
        </w:rPr>
        <w:t>баланың туған күнінен бастап екі ай мерзім өткеннен кейін, баланың тууын тіркеген жағдайда мемлекеттік көрсетілетін қызмет күнтізбелік 14 (он төрт) күн ішінде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қарау мерзімі ұзартылған кезден бастап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ұсынылған құжаттар топтамасының толықтығын тексереді 15 (он бес)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өтінішті қабылдап алудан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(бұдан әрі - тиісті құжаттардың қабылданғаны туралы қолхат) қолхат береді;</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құжаттар топтамасын көрсетілетін қызметті берушіге курьерлік немесе осыған уәкілетті өзге де байланыс арқылы жолдайды, 1 (бір) күн ішінде;</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мемлекеттік қызмет көрсету нәтижесін осы </w:t>
      </w:r>
      <w:r>
        <w:rPr>
          <w:rFonts w:ascii="Times New Roman"/>
          <w:b w:val="false"/>
          <w:i w:val="false"/>
          <w:color w:val="000000"/>
          <w:sz w:val="28"/>
        </w:rPr>
        <w:t>Регламенттің</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мерзімде Мемлекеттік корпорацияға дайындайды және Мемлекеттік корпорацияға жолдайды;</w:t>
      </w:r>
      <w:r>
        <w:br/>
      </w:r>
      <w:r>
        <w:rPr>
          <w:rFonts w:ascii="Times New Roman"/>
          <w:b w:val="false"/>
          <w:i w:val="false"/>
          <w:color w:val="000000"/>
          <w:sz w:val="28"/>
        </w:rPr>
        <w:t>
      </w:t>
      </w:r>
      <w:r>
        <w:rPr>
          <w:rFonts w:ascii="Times New Roman"/>
          <w:b w:val="false"/>
          <w:i w:val="false"/>
          <w:color w:val="000000"/>
          <w:sz w:val="28"/>
        </w:rPr>
        <w:t>5)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w:t>
                  </w:r>
                  <w:r>
                    <w:br/>
                  </w:r>
                  <w:r>
                    <w:rPr>
                      <w:rFonts w:ascii="Times New Roman"/>
                      <w:b w:val="false"/>
                      <w:i w:val="false"/>
                      <w:color w:val="000000"/>
                      <w:sz w:val="20"/>
                    </w:rPr>
                    <w:t>актілерінің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ментүзетулер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tc>
      </w:tr>
    </w:tbl>
    <w:bookmarkStart w:name="z83" w:id="4"/>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Шартты белгілер мен қысқартулар: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p/>
        </w:tc>
      </w:tr>
    </w:tbl>
    <w:bookmarkStart w:name="z88" w:id="6"/>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көрсетудің бизнес-процестерінің анықтамалығы</w:t>
      </w:r>
    </w:p>
    <w:bookmarkEnd w:id="6"/>
    <w:p>
      <w:pPr>
        <w:spacing w:after="0"/>
        <w:ind w:left="0"/>
        <w:jc w:val="left"/>
      </w:pPr>
      <w:r>
        <w:rPr>
          <w:rFonts w:ascii="Times New Roman"/>
          <w:b w:val="false"/>
          <w:i w:val="false"/>
          <w:color w:val="ff0000"/>
          <w:sz w:val="28"/>
        </w:rPr>
        <w:t xml:space="preserve">      Ескерту. 2-қосымша жаңа редакцияда - Қостанай облысы әкімдігінің 22.08.2016 </w:t>
      </w:r>
      <w:r>
        <w:rPr>
          <w:rFonts w:ascii="Times New Roman"/>
          <w:b w:val="false"/>
          <w:i w:val="false"/>
          <w:color w:val="ff0000"/>
          <w:sz w:val="28"/>
        </w:rPr>
        <w:t>№ 220</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02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2-қосымша</w:t>
                  </w:r>
                </w:p>
              </w:tc>
            </w:tr>
          </w:tbl>
          <w:p/>
        </w:tc>
      </w:tr>
    </w:tbl>
    <w:bookmarkStart w:name="z93" w:id="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Қазакстан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"Азаматтық хал актілерін тіркеу туралы қайталама куәліктер немесе анықтамалар беру" </w:t>
      </w:r>
      <w:r>
        <w:rPr>
          <w:rFonts w:ascii="Times New Roman"/>
          <w:b w:val="false"/>
          <w:i w:val="false"/>
          <w:color w:val="000000"/>
          <w:sz w:val="28"/>
        </w:rPr>
        <w:t>мемлекеттік қызметін</w:t>
      </w:r>
      <w:r>
        <w:rPr>
          <w:rFonts w:ascii="Times New Roman"/>
          <w:b w:val="false"/>
          <w:i w:val="false"/>
          <w:color w:val="000000"/>
          <w:sz w:val="28"/>
        </w:rPr>
        <w:t xml:space="preserve"> (бұдан әрі – Стандарт)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 беру;</w:t>
      </w:r>
      <w:r>
        <w:br/>
      </w:r>
      <w:r>
        <w:rPr>
          <w:rFonts w:ascii="Times New Roman"/>
          <w:b w:val="false"/>
          <w:i w:val="false"/>
          <w:color w:val="000000"/>
          <w:sz w:val="28"/>
        </w:rPr>
        <w:t>
      </w:t>
      </w:r>
      <w:r>
        <w:rPr>
          <w:rFonts w:ascii="Times New Roman"/>
          <w:b w:val="false"/>
          <w:i w:val="false"/>
          <w:color w:val="000000"/>
          <w:sz w:val="28"/>
        </w:rPr>
        <w:t>2) Порталда:</w:t>
      </w:r>
      <w:r>
        <w:br/>
      </w:r>
      <w:r>
        <w:rPr>
          <w:rFonts w:ascii="Times New Roman"/>
          <w:b w:val="false"/>
          <w:i w:val="false"/>
          <w:color w:val="000000"/>
          <w:sz w:val="28"/>
        </w:rPr>
        <w:t>
      </w:t>
      </w:r>
      <w:r>
        <w:rPr>
          <w:rFonts w:ascii="Times New Roman"/>
          <w:b w:val="false"/>
          <w:i w:val="false"/>
          <w:color w:val="000000"/>
          <w:sz w:val="28"/>
        </w:rPr>
        <w:t>қайталама куәлік алған кезде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r>
        <w:br/>
      </w:r>
      <w:r>
        <w:rPr>
          <w:rFonts w:ascii="Times New Roman"/>
          <w:b w:val="false"/>
          <w:i w:val="false"/>
          <w:color w:val="000000"/>
          <w:sz w:val="28"/>
        </w:rPr>
        <w:t>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06"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көрсетілетін қызметті берушінің құрылымдық бөлімшелері (қызметкерлері) арқылы көрсетілмейді.</w:t>
      </w:r>
      <w:r>
        <w:br/>
      </w:r>
      <w:r>
        <w:rPr>
          <w:rFonts w:ascii="Times New Roman"/>
          <w:b w:val="false"/>
          <w:i w:val="false"/>
          <w:color w:val="000000"/>
          <w:sz w:val="28"/>
        </w:rPr>
        <w:t>
</w:t>
      </w:r>
    </w:p>
    <w:bookmarkStart w:name="z108"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көрсетілетін қызметті берушінің құрылымдық бөлімшелері (қызметкерлері) арқылы көрсетілмейді.</w:t>
      </w:r>
      <w:r>
        <w:br/>
      </w:r>
      <w:r>
        <w:rPr>
          <w:rFonts w:ascii="Times New Roman"/>
          <w:b w:val="false"/>
          <w:i w:val="false"/>
          <w:color w:val="000000"/>
          <w:sz w:val="28"/>
        </w:rPr>
        <w:t>
</w:t>
      </w:r>
    </w:p>
    <w:bookmarkStart w:name="z110" w:id="1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 топтамасын толық бермеген жағдайда өтінішті қабылдап алудан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Мемлекеттік корпорация қызметкері, егер Қазақстан Республикасының заңдарында өзгеше көзделмесе, көрсетілетін қызметті алушыдан ақпараттық жүйелерде қамтылған заңмен қорғалатын құпияны құрайтын мәліметтерді пайдалануға жазбаша келісімін алады;</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 мемлекеттік қызмет көрсету нәтижесін дайындайды және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 жібереді;</w:t>
      </w:r>
      <w:r>
        <w:br/>
      </w:r>
      <w:r>
        <w:rPr>
          <w:rFonts w:ascii="Times New Roman"/>
          <w:b w:val="false"/>
          <w:i w:val="false"/>
          <w:color w:val="000000"/>
          <w:sz w:val="28"/>
        </w:rPr>
        <w:t>
      </w:t>
      </w:r>
      <w:r>
        <w:rPr>
          <w:rFonts w:ascii="Times New Roman"/>
          <w:b w:val="false"/>
          <w:i w:val="false"/>
          <w:color w:val="000000"/>
          <w:sz w:val="28"/>
        </w:rPr>
        <w:t>4)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өкілінің)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7. Портал арқылы мемлекеттік қызмет көрсету кезінде көрсетілетін қызметті беруші мен көрсетілетін қызметті алушының іс-қимыл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Порталда көрсетілетін қызметті алушының "жеке кабинетінде" электрондық сұрау салудың мәртебесі мен мемлекеттік қызмет көрсетудің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tc>
      </w:tr>
    </w:tbl>
    <w:bookmarkStart w:name="z130" w:id="12"/>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3"/>
    <w:p>
      <w:pPr>
        <w:spacing w:after="0"/>
        <w:ind w:left="0"/>
        <w:jc w:val="left"/>
      </w:pPr>
      <w:r>
        <w:rPr>
          <w:rFonts w:ascii="Times New Roman"/>
          <w:b/>
          <w:i w:val="false"/>
          <w:color w:val="000000"/>
        </w:rPr>
        <w:t xml:space="preserve"> Шартты белгілер мен қысқартулар:</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tc>
      </w:tr>
    </w:tbl>
    <w:bookmarkStart w:name="z135" w:id="14"/>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көрсетудің 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5"/>
    <w:p>
      <w:pPr>
        <w:spacing w:after="0"/>
        <w:ind w:left="0"/>
        <w:jc w:val="left"/>
      </w:pPr>
      <w:r>
        <w:rPr>
          <w:rFonts w:ascii="Times New Roman"/>
          <w:b/>
          <w:i w:val="false"/>
          <w:color w:val="000000"/>
        </w:rPr>
        <w:t xml:space="preserve"> Шартты белгілер</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3-қосымша</w:t>
                  </w:r>
                </w:p>
              </w:tc>
            </w:tr>
          </w:tbl>
          <w:p/>
        </w:tc>
      </w:tr>
    </w:tbl>
    <w:bookmarkStart w:name="z140" w:id="16"/>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w:t>
      </w:r>
      <w:r>
        <w:rPr>
          <w:rFonts w:ascii="Times New Roman"/>
          <w:b w:val="false"/>
          <w:i w:val="false"/>
          <w:color w:val="000000"/>
          <w:sz w:val="28"/>
        </w:rPr>
        <w:t>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w:t>
      </w:r>
      <w:r>
        <w:br/>
      </w:r>
      <w:r>
        <w:rPr>
          <w:rFonts w:ascii="Times New Roman"/>
          <w:b w:val="false"/>
          <w:i w:val="false"/>
          <w:color w:val="000000"/>
          <w:sz w:val="28"/>
        </w:rPr>
        <w:t>
      </w:t>
      </w:r>
      <w:r>
        <w:rPr>
          <w:rFonts w:ascii="Times New Roman"/>
          <w:b w:val="false"/>
          <w:i w:val="false"/>
          <w:color w:val="000000"/>
          <w:sz w:val="28"/>
        </w:rPr>
        <w:t>3) "электрондық үкіметтің" www.egov.kz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көрсету кезінде қағаз жеткізгіштегі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жолданады.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нысаны: қағаз түрінде.</w:t>
      </w:r>
      <w:r>
        <w:br/>
      </w:r>
      <w:r>
        <w:rPr>
          <w:rFonts w:ascii="Times New Roman"/>
          <w:b w:val="false"/>
          <w:i w:val="false"/>
          <w:color w:val="000000"/>
          <w:sz w:val="28"/>
        </w:rPr>
        <w:t>
</w:t>
      </w:r>
    </w:p>
    <w:bookmarkStart w:name="z152"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немесе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актісі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166"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күнтізбелік 14 (он төрт) күн - құжаттар топтамасын тапсырған кезден бастап,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актісі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4 (төрт) сағат;</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178"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емес топтамасын берген жағдайда өтінішті қабылдап алудан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құжаттардың толық топтамасын берген жағдайда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 мемлекеттік қызмет көрсету нәтижесін дайындайды және </w:t>
      </w:r>
      <w:r>
        <w:rPr>
          <w:rFonts w:ascii="Times New Roman"/>
          <w:b w:val="false"/>
          <w:i w:val="false"/>
          <w:color w:val="000000"/>
          <w:sz w:val="28"/>
        </w:rPr>
        <w:t>Регламенттің</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мерзімде Мемлекеттік корпорацияға жібереді;</w:t>
      </w:r>
      <w:r>
        <w:br/>
      </w:r>
      <w:r>
        <w:rPr>
          <w:rFonts w:ascii="Times New Roman"/>
          <w:b w:val="false"/>
          <w:i w:val="false"/>
          <w:color w:val="000000"/>
          <w:sz w:val="28"/>
        </w:rPr>
        <w:t>
      </w:t>
      </w:r>
      <w:r>
        <w:rPr>
          <w:rFonts w:ascii="Times New Roman"/>
          <w:b w:val="false"/>
          <w:i w:val="false"/>
          <w:color w:val="000000"/>
          <w:sz w:val="28"/>
        </w:rPr>
        <w:t>4)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оның өкілінің)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берушінің және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алушының электрондық сұрау салуын өңдеу (тексеру, тіркеу);</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қызметін регламентіне</w:t>
                  </w:r>
                  <w:r>
                    <w:br/>
                  </w:r>
                  <w:r>
                    <w:rPr>
                      <w:rFonts w:ascii="Times New Roman"/>
                      <w:b w:val="false"/>
                      <w:i w:val="false"/>
                      <w:color w:val="000000"/>
                      <w:sz w:val="20"/>
                    </w:rPr>
                    <w:t>1-қосымша</w:t>
                  </w:r>
                </w:p>
              </w:tc>
            </w:tr>
          </w:tbl>
          <w:p/>
        </w:tc>
      </w:tr>
    </w:tbl>
    <w:bookmarkStart w:name="z198" w:id="20"/>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21"/>
    <w:p>
      <w:pPr>
        <w:spacing w:after="0"/>
        <w:ind w:left="0"/>
        <w:jc w:val="left"/>
      </w:pPr>
      <w:r>
        <w:rPr>
          <w:rFonts w:ascii="Times New Roman"/>
          <w:b/>
          <w:i w:val="false"/>
          <w:color w:val="000000"/>
        </w:rPr>
        <w:t xml:space="preserve"> Шартты белгілер мен қысқартулар: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қызметін регламентіне</w:t>
                  </w:r>
                  <w:r>
                    <w:br/>
                  </w:r>
                  <w:r>
                    <w:rPr>
                      <w:rFonts w:ascii="Times New Roman"/>
                      <w:b w:val="false"/>
                      <w:i w:val="false"/>
                      <w:color w:val="000000"/>
                      <w:sz w:val="20"/>
                    </w:rPr>
                    <w:t>2-қосымша</w:t>
                  </w:r>
                </w:p>
              </w:tc>
            </w:tr>
          </w:tbl>
          <w:p/>
        </w:tc>
      </w:tr>
    </w:tbl>
    <w:bookmarkStart w:name="z203" w:id="22"/>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бизнес-процестеріәнің 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23"/>
    <w:p>
      <w:pPr>
        <w:spacing w:after="0"/>
        <w:ind w:left="0"/>
        <w:jc w:val="left"/>
      </w:pPr>
      <w:r>
        <w:rPr>
          <w:rFonts w:ascii="Times New Roman"/>
          <w:b/>
          <w:i w:val="false"/>
          <w:color w:val="000000"/>
        </w:rPr>
        <w:t xml:space="preserve"> Шартты белгілер</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4-қосымша</w:t>
                  </w:r>
                </w:p>
              </w:tc>
            </w:tr>
          </w:tbl>
          <w:p/>
        </w:tc>
      </w:tr>
    </w:tbl>
    <w:bookmarkStart w:name="z208" w:id="24"/>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"Қайтыс болуды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18"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берушіге жүгінген кезде Қазакстан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9-тармағына</w:t>
      </w:r>
      <w:r>
        <w:rPr>
          <w:rFonts w:ascii="Times New Roman"/>
          <w:b w:val="false"/>
          <w:i w:val="false"/>
          <w:color w:val="000000"/>
          <w:sz w:val="28"/>
        </w:rPr>
        <w:t xml:space="preserve"> (бұдан әрі – Стандарт) сәйкес көрсетілетін қызметті берушінің өтінішті және құжаттарды (бұдан әрі – құжаттар топтамасы) қабылдауы болып табылады. </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рәсімнің (іс-қимылдың)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 </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кеғңсе қызметкері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233"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4 (төрт)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246"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емес топтамасын берген жағдайда өтінішті қабылдап алудан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мемлекеттік қызмет көрсету нәтижесін осы </w:t>
      </w:r>
      <w:r>
        <w:rPr>
          <w:rFonts w:ascii="Times New Roman"/>
          <w:b w:val="false"/>
          <w:i w:val="false"/>
          <w:color w:val="000000"/>
          <w:sz w:val="28"/>
        </w:rPr>
        <w:t>Регламенттің</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мерзімде дайындайды;</w:t>
      </w:r>
      <w:r>
        <w:br/>
      </w:r>
      <w:r>
        <w:rPr>
          <w:rFonts w:ascii="Times New Roman"/>
          <w:b w:val="false"/>
          <w:i w:val="false"/>
          <w:color w:val="000000"/>
          <w:sz w:val="28"/>
        </w:rPr>
        <w:t>
      </w:t>
      </w:r>
      <w:r>
        <w:rPr>
          <w:rFonts w:ascii="Times New Roman"/>
          <w:b w:val="false"/>
          <w:i w:val="false"/>
          <w:color w:val="000000"/>
          <w:sz w:val="28"/>
        </w:rPr>
        <w:t>5) Мемлекеттік корпорацияда дайын құжаттарды беру көрсетілетін қызметті алушының (немесе нотариат куәландырған сенімхат бойынша өкілінің) жеке басын куәландыратын құжатты ұсынған кезде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p/>
        </w:tc>
      </w:tr>
    </w:tbl>
    <w:bookmarkStart w:name="z258" w:id="28"/>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9"/>
    <w:p>
      <w:pPr>
        <w:spacing w:after="0"/>
        <w:ind w:left="0"/>
        <w:jc w:val="left"/>
      </w:pPr>
      <w:r>
        <w:rPr>
          <w:rFonts w:ascii="Times New Roman"/>
          <w:b/>
          <w:i w:val="false"/>
          <w:color w:val="000000"/>
        </w:rPr>
        <w:t xml:space="preserve"> Шартты белгілер</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5-қосымша</w:t>
                  </w:r>
                </w:p>
              </w:tc>
            </w:tr>
          </w:tbl>
          <w:p/>
        </w:tc>
      </w:tr>
    </w:tbl>
    <w:bookmarkStart w:name="z263" w:id="30"/>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w:t>
      </w:r>
      <w:r>
        <w:rPr>
          <w:rFonts w:ascii="Times New Roman"/>
          <w:b w:val="false"/>
          <w:i w:val="false"/>
          <w:color w:val="000000"/>
          <w:sz w:val="28"/>
        </w:rPr>
        <w:t>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3) "электрондық үкіметтің" www.egov.kz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 зайыптылықты) бұзуды тіркеу күнінің белгіленуі туралы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нысаны: қағаз түрінде.</w:t>
      </w:r>
      <w:r>
        <w:br/>
      </w:r>
      <w:r>
        <w:rPr>
          <w:rFonts w:ascii="Times New Roman"/>
          <w:b w:val="false"/>
          <w:i w:val="false"/>
          <w:color w:val="000000"/>
          <w:sz w:val="28"/>
        </w:rPr>
        <w:t>
</w:t>
      </w:r>
    </w:p>
    <w:bookmarkStart w:name="z275"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cтандартының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немесе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рәсімнің (іс-қимылдың) мазмұны: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дайындайды,1 (бір) жұмыс күні;</w:t>
      </w:r>
      <w:r>
        <w:br/>
      </w:r>
      <w:r>
        <w:rPr>
          <w:rFonts w:ascii="Times New Roman"/>
          <w:b w:val="false"/>
          <w:i w:val="false"/>
          <w:color w:val="000000"/>
          <w:sz w:val="28"/>
        </w:rPr>
        <w:t>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1 (бір) жұмыс күні ішінде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r>
        <w:br/>
      </w:r>
      <w:r>
        <w:rPr>
          <w:rFonts w:ascii="Times New Roman"/>
          <w:b w:val="false"/>
          <w:i w:val="false"/>
          <w:color w:val="000000"/>
          <w:sz w:val="28"/>
        </w:rPr>
        <w:t>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 – ошарсыз кеткен деп танылған жұбайдың мүлкіне қорғаншыға хабарлай отырып, күнтізбелік 44 (қырық төрт) күн ішінде көрсетіледі;</w:t>
      </w:r>
      <w:r>
        <w:br/>
      </w:r>
      <w:r>
        <w:rPr>
          <w:rFonts w:ascii="Times New Roman"/>
          <w:b w:val="false"/>
          <w:i w:val="false"/>
          <w:color w:val="000000"/>
          <w:sz w:val="28"/>
        </w:rPr>
        <w:t>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294"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1 (бір) жұмыс күні ішінде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r>
        <w:br/>
      </w:r>
      <w:r>
        <w:rPr>
          <w:rFonts w:ascii="Times New Roman"/>
          <w:b w:val="false"/>
          <w:i w:val="false"/>
          <w:color w:val="000000"/>
          <w:sz w:val="28"/>
        </w:rPr>
        <w:t>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 – ошарсыз кеткен деп танылған жұбайдың мүлкіне қорғаншыға хабарлай отырып, күнтізбелік 44 (қырық төрт) күн ішінде көрсетіледі;</w:t>
      </w:r>
      <w:r>
        <w:br/>
      </w:r>
      <w:r>
        <w:rPr>
          <w:rFonts w:ascii="Times New Roman"/>
          <w:b w:val="false"/>
          <w:i w:val="false"/>
          <w:color w:val="000000"/>
          <w:sz w:val="28"/>
        </w:rPr>
        <w:t>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2 (екі) күнтізбелік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4 (төрт)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көрсетілетін қызметті алушыға береді, 15 (он бес) минут.</w:t>
      </w:r>
      <w:r>
        <w:br/>
      </w:r>
      <w:r>
        <w:rPr>
          <w:rFonts w:ascii="Times New Roman"/>
          <w:b w:val="false"/>
          <w:i w:val="false"/>
          <w:color w:val="000000"/>
          <w:sz w:val="28"/>
        </w:rPr>
        <w:t>
</w:t>
      </w:r>
    </w:p>
    <w:bookmarkStart w:name="z311"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емес топтамасын берген жағдайда өтінішті қабылдап алудан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ұсынған жағдайда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көрсетілетін қызметті берушіге курьерлік немесе осыған уәкілетті өзге де байланыс арқылы құжаттар топтамасын жібереді, 1 (бір) күн ішінде;</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мемлекеттік қызмет көрсету нәтижесін осы </w:t>
      </w:r>
      <w:r>
        <w:rPr>
          <w:rFonts w:ascii="Times New Roman"/>
          <w:b w:val="false"/>
          <w:i w:val="false"/>
          <w:color w:val="000000"/>
          <w:sz w:val="28"/>
        </w:rPr>
        <w:t>Регламенттің</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мерзімде дайындайды;</w:t>
      </w:r>
      <w:r>
        <w:br/>
      </w:r>
      <w:r>
        <w:rPr>
          <w:rFonts w:ascii="Times New Roman"/>
          <w:b w:val="false"/>
          <w:i w:val="false"/>
          <w:color w:val="000000"/>
          <w:sz w:val="28"/>
        </w:rPr>
        <w:t>
      </w:t>
      </w:r>
      <w:r>
        <w:rPr>
          <w:rFonts w:ascii="Times New Roman"/>
          <w:b w:val="false"/>
          <w:i w:val="false"/>
          <w:color w:val="000000"/>
          <w:sz w:val="28"/>
        </w:rPr>
        <w:t>5)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өкілдің)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және көрсетілетін қызметті алушының іс-қимыл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көрсетілетін қызметті берушінің уәкілетті тұлғасының ЭЦҚ-сы қойылған электрондық құжат нысанында жолдауы;</w:t>
      </w:r>
      <w:r>
        <w:br/>
      </w:r>
      <w:r>
        <w:rPr>
          <w:rFonts w:ascii="Times New Roman"/>
          <w:b w:val="false"/>
          <w:i w:val="false"/>
          <w:color w:val="000000"/>
          <w:sz w:val="28"/>
        </w:rPr>
        <w:t>
      </w:t>
      </w:r>
      <w:r>
        <w:rPr>
          <w:rFonts w:ascii="Times New Roman"/>
          <w:b w:val="false"/>
          <w:i w:val="false"/>
          <w:color w:val="000000"/>
          <w:sz w:val="28"/>
        </w:rPr>
        <w:t>7) Порталда көрсетілетін қызметті алушының мемлекеттік қызмет көрсету нәтижесін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tc>
      </w:tr>
    </w:tbl>
    <w:bookmarkStart w:name="z331" w:id="34"/>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5"/>
    <w:p>
      <w:pPr>
        <w:spacing w:after="0"/>
        <w:ind w:left="0"/>
        <w:jc w:val="left"/>
      </w:pPr>
      <w:r>
        <w:rPr>
          <w:rFonts w:ascii="Times New Roman"/>
          <w:b/>
          <w:i w:val="false"/>
          <w:color w:val="000000"/>
        </w:rPr>
        <w:t xml:space="preserve"> Шартты белгілер мен қысқартулар:</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tc>
      </w:tr>
    </w:tbl>
    <w:bookmarkStart w:name="z336" w:id="36"/>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7"/>
    <w:p>
      <w:pPr>
        <w:spacing w:after="0"/>
        <w:ind w:left="0"/>
        <w:jc w:val="left"/>
      </w:pPr>
      <w:r>
        <w:rPr>
          <w:rFonts w:ascii="Times New Roman"/>
          <w:b/>
          <w:i w:val="false"/>
          <w:color w:val="000000"/>
        </w:rPr>
        <w:t xml:space="preserve"> Шартты белгілер</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6-қосымша</w:t>
                  </w:r>
                </w:p>
              </w:tc>
            </w:tr>
          </w:tbl>
          <w:p/>
        </w:tc>
      </w:tr>
    </w:tbl>
    <w:bookmarkStart w:name="z341" w:id="38"/>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неке қиюды (ерлі-зайыптылықты) мемлекеттік тіркеу туралы куәлік, енгізілген өзгерістермен, толықтырулармен және түзетулермен, қайталама неке қию (ерлі-зайыптылық) туралы куәлік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қабылдау және некені (ерлі-зайыптылықты) қиюды мемлекеттік тіркеу күнін белгілеу туралы хабарлама немесе электрондық құжат нысанында мемлекеттік қызмет көрсетуден бас тарту туралы дәлелді жауап жолданады.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нысаны: қағаз түрінде.</w:t>
      </w:r>
      <w:r>
        <w:br/>
      </w:r>
      <w:r>
        <w:rPr>
          <w:rFonts w:ascii="Times New Roman"/>
          <w:b w:val="false"/>
          <w:i w:val="false"/>
          <w:color w:val="000000"/>
          <w:sz w:val="28"/>
        </w:rPr>
        <w:t>
</w:t>
      </w:r>
    </w:p>
    <w:bookmarkStart w:name="z352"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берушіге жүгінген кезде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немесе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рәсімнің (іс-қимылдың) мазмұны: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неке қиюды (ерлі-зайыптылықты) тіркеу некеге отыруға (ерлі-зайыпты болуға) ниет білдірушілердің көрсетілетін қызметті берушіге өтініш берген күннен бастап бір ай өткеннен кейін дайындайды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некеге отыратын (ерлі-зайыпты болатын) адамдардың бірлесе берген өтініші бойынша тиісті құжаттармен (дәрігерлік - 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w:t>
      </w:r>
      <w:r>
        <w:rPr>
          <w:rFonts w:ascii="Times New Roman"/>
          <w:b w:val="false"/>
          <w:i w:val="false"/>
          <w:color w:val="000000"/>
          <w:sz w:val="28"/>
        </w:rPr>
        <w:t>ерекше мән-жайлар (жүктілігі, бала тууы, тараптардың бірінің өміріне тікелей қауіп төнгенде және басқа да ерекше мән –жайлар)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14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368"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неке қиюды (ерлі-зайыптылықты) тіркеу некеге отыруға (ерлі-зайыпты болуға) ниет білдірушілердің көрсетілетін қызметті берушіге өтініш берген күннен бастап бір ай өткеннен кейін дайындайды (қабылдау күні мемлекеттік қызметті көрсету мерзіміне кірмейді)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некеге отыратын (ерлі-зайыпты болатын) адамдардың бірлесе берген өтініші бойынша тиісті құжаттармен (дәрігерлік - 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w:t>
      </w:r>
      <w:r>
        <w:rPr>
          <w:rFonts w:ascii="Times New Roman"/>
          <w:b w:val="false"/>
          <w:i w:val="false"/>
          <w:color w:val="000000"/>
          <w:sz w:val="28"/>
        </w:rPr>
        <w:t>ерекше мән-жайлар (жүктілігі, бала тууы, тараптардың бірінің өміріне тікелей қауіп төнгенде және басқа да ерекше мән –жайлар)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14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мемлекеттік қызмет көрсету нәтижесін көрсетілетін қызметті алушыға береді, 15 (он бес) минут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w:t>
      </w:r>
    </w:p>
    <w:bookmarkStart w:name="z382"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 1 (бір) жұмыс күні.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ақпараттық жүйелерді пайдалану тәртібінің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p/>
        </w:tc>
      </w:tr>
    </w:tbl>
    <w:bookmarkStart w:name="z395" w:id="42"/>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43"/>
    <w:p>
      <w:pPr>
        <w:spacing w:after="0"/>
        <w:ind w:left="0"/>
        <w:jc w:val="left"/>
      </w:pPr>
      <w:r>
        <w:rPr>
          <w:rFonts w:ascii="Times New Roman"/>
          <w:b/>
          <w:i w:val="false"/>
          <w:color w:val="000000"/>
        </w:rPr>
        <w:t xml:space="preserve"> Шартты белгілер мен қысқартулар:</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tc>
      </w:tr>
    </w:tbl>
    <w:bookmarkStart w:name="z400" w:id="4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45"/>
    <w:p>
      <w:pPr>
        <w:spacing w:after="0"/>
        <w:ind w:left="0"/>
        <w:jc w:val="left"/>
      </w:pPr>
      <w:r>
        <w:rPr>
          <w:rFonts w:ascii="Times New Roman"/>
          <w:b/>
          <w:i w:val="false"/>
          <w:color w:val="000000"/>
        </w:rPr>
        <w:t xml:space="preserve"> Шартты белгілер</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7-қосымша</w:t>
                  </w:r>
                </w:p>
              </w:tc>
            </w:tr>
          </w:tbl>
          <w:p/>
        </w:tc>
      </w:tr>
    </w:tbl>
    <w:bookmarkStart w:name="z406" w:id="46"/>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"Әкелікті анықтауды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көрсетілетін қызметті беруші, сондай-ақ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әке болуды анықтау туралы куәлік, енгізілген өзгерістерімен, толықтыруларымен және түзетулерімен әке болуды анықтау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414"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w:t>
      </w:r>
      <w:r>
        <w:rPr>
          <w:rFonts w:ascii="Times New Roman"/>
          <w:b w:val="false"/>
          <w:i w:val="false"/>
          <w:color w:val="000000"/>
          <w:sz w:val="28"/>
        </w:rPr>
        <w:t>егер туу туралы акт жазбасы басқа аймақта болса, көрсетілетін қызметті беруші акт жазбасының көшірмесін сұратады, көрсетілетін қызметті алушыны 2 (екі) күнтізбелік күн ішінде хабардар ете отырып, мемлекеттік қызмет көрсету мерзімі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429"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w:t>
      </w:r>
      <w:r>
        <w:rPr>
          <w:rFonts w:ascii="Times New Roman"/>
          <w:b w:val="false"/>
          <w:i w:val="false"/>
          <w:color w:val="000000"/>
          <w:sz w:val="28"/>
        </w:rPr>
        <w:t>егер туу туралы акт жазбасы басқа аймақта болса, көрсетілетін қызметті беруші акт жазбасының көшірмесін сұратады, көрсетілетін қызметті алушыны 2 (екі) күнтізбелік күн ішінде хабардар ете отырып, мемлекеттік қызмет көрсету мерзімі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14 (он төрт) күн ішінде қаралады,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4 (төрт) сағат;</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442"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мен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p/>
        </w:tc>
      </w:tr>
    </w:tbl>
    <w:bookmarkStart w:name="z446" w:id="50"/>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51"/>
    <w:p>
      <w:pPr>
        <w:spacing w:after="0"/>
        <w:ind w:left="0"/>
        <w:jc w:val="left"/>
      </w:pPr>
      <w:r>
        <w:rPr>
          <w:rFonts w:ascii="Times New Roman"/>
          <w:b/>
          <w:i w:val="false"/>
          <w:color w:val="000000"/>
        </w:rPr>
        <w:t xml:space="preserve"> Шартты белгілер</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8-қосымша</w:t>
                  </w:r>
                </w:p>
              </w:tc>
            </w:tr>
          </w:tbl>
          <w:p/>
        </w:tc>
      </w:tr>
    </w:tbl>
    <w:bookmarkStart w:name="z451" w:id="52"/>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r>
        <w:br/>
      </w:r>
      <w:r>
        <w:rPr>
          <w:rFonts w:ascii="Times New Roman"/>
          <w:b/>
          <w:i w:val="false"/>
          <w:color w:val="000000"/>
        </w:rPr>
        <w:t>1. Жалпы ережелер</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 "Азаматтық хал актілерінің жазбаларын қалпына келтіру"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 азаматтық хал актісін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460"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Қазакстан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"АХАЖ" тіркеу пункті ақпараттық жүйесінде акт жазбаларының электрондық нұсқалары болған кезде - күнтізбелік 14 (он төрт) күн, басқа мемлекеттік органдарға сұрау салу және қосымша зерделеу немесе тексеру қажет болған кезде - күнтізбелік 29 (жиырма тоғыз) күннен аспайтын уақытқа ұзартылады, ол туралы көрсетілетін қызметті алушы қарау мерзімі ұзартылған кезден бастап күнтізбелік 2 (екі) күн ішінде хабардар етіледі.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473"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қарауға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"АХАЖ" тіркеу пункті ақпараттық жүйесінде акт жазбаларының электрондық нұсқалары болған кезде - күнтізбелік 14 (он төрт) күн, басқа мемлекеттік органдарға сұрау салу және қосымша зерделеу немесе тексеру қажет болған кезде - күнтізбелік 29 (жиырма тоғыз) күннен аспайтын уақытқа ұзартылады, ол туралы көрсетілетін қызметті алушы қарау мерзімі ұзартылған кезден бастап күнтізбелік 2 (екі) күн ішінде хабардар етіледі;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көрсетілетін қызметті алушыға береді, 15 (он бес) минут.</w:t>
      </w:r>
      <w:r>
        <w:br/>
      </w:r>
      <w:r>
        <w:rPr>
          <w:rFonts w:ascii="Times New Roman"/>
          <w:b w:val="false"/>
          <w:i w:val="false"/>
          <w:color w:val="000000"/>
          <w:sz w:val="28"/>
        </w:rPr>
        <w:t>
</w:t>
      </w:r>
    </w:p>
    <w:bookmarkStart w:name="z484" w:id="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емес топтамасын берген жағдайда өтінішті қабылдап алудан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 мемлекеттік қызмет көрсету нәтижесін дайындайды және </w:t>
      </w:r>
      <w:r>
        <w:rPr>
          <w:rFonts w:ascii="Times New Roman"/>
          <w:b w:val="false"/>
          <w:i w:val="false"/>
          <w:color w:val="000000"/>
          <w:sz w:val="28"/>
        </w:rPr>
        <w:t>Регламенттің</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мерзімде Мемлекеттік корпорацияға жібереді;</w:t>
      </w:r>
      <w:r>
        <w:br/>
      </w:r>
      <w:r>
        <w:rPr>
          <w:rFonts w:ascii="Times New Roman"/>
          <w:b w:val="false"/>
          <w:i w:val="false"/>
          <w:color w:val="000000"/>
          <w:sz w:val="28"/>
        </w:rPr>
        <w:t>
      </w:t>
      </w:r>
      <w:r>
        <w:rPr>
          <w:rFonts w:ascii="Times New Roman"/>
          <w:b w:val="false"/>
          <w:i w:val="false"/>
          <w:color w:val="000000"/>
          <w:sz w:val="28"/>
        </w:rPr>
        <w:t>4)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"Азамакттық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tc>
      </w:tr>
    </w:tbl>
    <w:bookmarkStart w:name="z496" w:id="56"/>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бизнес-процестерінің анықтамалығы</w:t>
      </w:r>
    </w:p>
    <w:bookmarkEnd w:id="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57"/>
    <w:p>
      <w:pPr>
        <w:spacing w:after="0"/>
        <w:ind w:left="0"/>
        <w:jc w:val="left"/>
      </w:pPr>
      <w:r>
        <w:rPr>
          <w:rFonts w:ascii="Times New Roman"/>
          <w:b/>
          <w:i w:val="false"/>
          <w:color w:val="000000"/>
        </w:rPr>
        <w:t xml:space="preserve"> Шартты белгілер</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220 қаулысына 9-қосымша</w:t>
                  </w:r>
                </w:p>
              </w:tc>
            </w:tr>
          </w:tbl>
          <w:p/>
        </w:tc>
      </w:tr>
    </w:tbl>
    <w:bookmarkStart w:name="z502" w:id="58"/>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"Бала асырап алуды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көрсетілетін қызметті беруші, сондай-ақ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510"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Қазакстан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бала асырап алуды тіркеу – 1 (бір) жұмыс күні;</w:t>
      </w:r>
      <w:r>
        <w:br/>
      </w:r>
      <w:r>
        <w:rPr>
          <w:rFonts w:ascii="Times New Roman"/>
          <w:b w:val="false"/>
          <w:i w:val="false"/>
          <w:color w:val="000000"/>
          <w:sz w:val="28"/>
        </w:rPr>
        <w:t>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 </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525" w:id="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қарауға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бала асырап алуды тіркеу – 1 (бір) жұмыс күні;</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14 (он төрт) күн ішінде қаралады,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1 (бір)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538" w:id="6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мен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p/>
        </w:tc>
      </w:tr>
    </w:tbl>
    <w:bookmarkStart w:name="z542" w:id="62"/>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6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63"/>
    <w:p>
      <w:pPr>
        <w:spacing w:after="0"/>
        <w:ind w:left="0"/>
        <w:jc w:val="left"/>
      </w:pPr>
      <w:r>
        <w:rPr>
          <w:rFonts w:ascii="Times New Roman"/>
          <w:b/>
          <w:i w:val="false"/>
          <w:color w:val="000000"/>
        </w:rPr>
        <w:t xml:space="preserve"> Шартты белгілер</w:t>
      </w:r>
    </w:p>
    <w:bookmarkEnd w:id="6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