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60f6" w14:textId="9d06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2016 жылғы 21 қазандағы № 4/76 шешімі. Маңғыстау облысы Әділет департаментінде 2016 жылғы 30 қарашада № 3199 болып тіркелді. Күші жойылды-Маңғыстау облысы Мұнайлы аудандық мәслихатының 2020 жылғы 15 қыркүйектегі № 57/518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15.09.2020 </w:t>
      </w:r>
      <w:r>
        <w:rPr>
          <w:rFonts w:ascii="Times New Roman"/>
          <w:b w:val="false"/>
          <w:i w:val="false"/>
          <w:color w:val="ff0000"/>
          <w:sz w:val="28"/>
        </w:rPr>
        <w:t>№ 57/518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бейбіт жиналыстар, митингілер, шерулер, пикеттер және демонстрациялар өткізу тәртібі қосымша реттелсін.</w:t>
      </w:r>
    </w:p>
    <w:bookmarkEnd w:id="1"/>
    <w:bookmarkStart w:name="z2" w:id="2"/>
    <w:p>
      <w:pPr>
        <w:spacing w:after="0"/>
        <w:ind w:left="0"/>
        <w:jc w:val="both"/>
      </w:pPr>
      <w:r>
        <w:rPr>
          <w:rFonts w:ascii="Times New Roman"/>
          <w:b w:val="false"/>
          <w:i w:val="false"/>
          <w:color w:val="000000"/>
          <w:sz w:val="28"/>
        </w:rPr>
        <w:t>
      2. Бейбіт жиналыстар мен митингілер өткізу орны болып Маңғыстау ауылындағы Мұнайлы ауданы әкімдігі ғимаратының жанындағы алаң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бейбіт шерулер және демонстрациялар өткізу үшін арнайы бағдар бекітілсін.</w:t>
      </w:r>
    </w:p>
    <w:bookmarkEnd w:id="3"/>
    <w:bookmarkStart w:name="z4" w:id="4"/>
    <w:p>
      <w:pPr>
        <w:spacing w:after="0"/>
        <w:ind w:left="0"/>
        <w:jc w:val="both"/>
      </w:pPr>
      <w:r>
        <w:rPr>
          <w:rFonts w:ascii="Times New Roman"/>
          <w:b w:val="false"/>
          <w:i w:val="false"/>
          <w:color w:val="000000"/>
          <w:sz w:val="28"/>
        </w:rPr>
        <w:t xml:space="preserve">
      4. Мұнайлы аудандық мәслихатының 2014 жылғы 11 наурыздағы </w:t>
      </w:r>
      <w:r>
        <w:rPr>
          <w:rFonts w:ascii="Times New Roman"/>
          <w:b w:val="false"/>
          <w:i w:val="false"/>
          <w:color w:val="000000"/>
          <w:sz w:val="28"/>
        </w:rPr>
        <w:t>№19/210</w:t>
      </w:r>
      <w:r>
        <w:rPr>
          <w:rFonts w:ascii="Times New Roman"/>
          <w:b w:val="false"/>
          <w:i w:val="false"/>
          <w:color w:val="000000"/>
          <w:sz w:val="28"/>
        </w:rPr>
        <w:t xml:space="preserve"> "Мұнайлы ауданында бейбіт жиналыстар, митингілер, шерулер, пикеттер мен демонстрациялар өткізу тәртібін қосымша реттеу туралы" (Нормативтік құқықтық актілерді мемлекеттік тіркеу тізілімінде №2400 болып тіркелген, 2014 жылғы 28 сәуірде "Әділет" ақпараттық-құқықтық жүйесінде және 2014 жылғы 23 мамырдағы №28-30 (406-408) "Мұнайлы" газетінде жарияланған) және 2015 жылғы 3 шілдедегі </w:t>
      </w:r>
      <w:r>
        <w:rPr>
          <w:rFonts w:ascii="Times New Roman"/>
          <w:b w:val="false"/>
          <w:i w:val="false"/>
          <w:color w:val="000000"/>
          <w:sz w:val="28"/>
        </w:rPr>
        <w:t>№33/348</w:t>
      </w:r>
      <w:r>
        <w:rPr>
          <w:rFonts w:ascii="Times New Roman"/>
          <w:b w:val="false"/>
          <w:i w:val="false"/>
          <w:color w:val="000000"/>
          <w:sz w:val="28"/>
        </w:rPr>
        <w:t xml:space="preserve"> "Аудандық мәслихаттың 2014 жылғы 11 наурыздағы №19/210 "Мұнайлы ауданында бейбіт жиналыстар, митингілер, шерулер, пикеттер мен демонстрациялар өткізу тәртібін қосымша реттеу туралы" шешіміне өзгеріс енгізу туралы" (Нормативтік құқықтық актілерді мемлекеттік тіркеу тізілімінде №2800 болып тіркелген, 2015 жылғы 14 тамыздада №51(502) "Мұнайлы" газетінде және 2015 жылғы 19 тамыздағы "Әділет" ақпараттық-құқықтық жүйесінде жарияланған) шешімдерінің күші жойылды деп танылсын.</w:t>
      </w:r>
    </w:p>
    <w:bookmarkEnd w:id="4"/>
    <w:bookmarkStart w:name="z5" w:id="5"/>
    <w:p>
      <w:pPr>
        <w:spacing w:after="0"/>
        <w:ind w:left="0"/>
        <w:jc w:val="both"/>
      </w:pPr>
      <w:r>
        <w:rPr>
          <w:rFonts w:ascii="Times New Roman"/>
          <w:b w:val="false"/>
          <w:i w:val="false"/>
          <w:color w:val="000000"/>
          <w:sz w:val="28"/>
        </w:rPr>
        <w:t>
      5. Мұнайлы аудандық мәслихатының аппарат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6.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Қонысбаева).</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ауданының әкімі </w:t>
      </w:r>
    </w:p>
    <w:p>
      <w:pPr>
        <w:spacing w:after="0"/>
        <w:ind w:left="0"/>
        <w:jc w:val="both"/>
      </w:pPr>
      <w:r>
        <w:rPr>
          <w:rFonts w:ascii="Times New Roman"/>
          <w:b w:val="false"/>
          <w:i w:val="false"/>
          <w:color w:val="000000"/>
          <w:sz w:val="28"/>
        </w:rPr>
        <w:t>
      Н. Тәжібаев</w:t>
      </w:r>
    </w:p>
    <w:p>
      <w:pPr>
        <w:spacing w:after="0"/>
        <w:ind w:left="0"/>
        <w:jc w:val="both"/>
      </w:pPr>
      <w:r>
        <w:rPr>
          <w:rFonts w:ascii="Times New Roman"/>
          <w:b w:val="false"/>
          <w:i w:val="false"/>
          <w:color w:val="000000"/>
          <w:sz w:val="28"/>
        </w:rPr>
        <w:t>
      27 қазан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Мұнайлы ауданының ішкі істер </w:t>
      </w:r>
    </w:p>
    <w:p>
      <w:pPr>
        <w:spacing w:after="0"/>
        <w:ind w:left="0"/>
        <w:jc w:val="both"/>
      </w:pPr>
      <w:r>
        <w:rPr>
          <w:rFonts w:ascii="Times New Roman"/>
          <w:b w:val="false"/>
          <w:i w:val="false"/>
          <w:color w:val="000000"/>
          <w:sz w:val="28"/>
        </w:rPr>
        <w:t>
      бөлімі" мемлекеттік мекемесінің бастығы</w:t>
      </w:r>
    </w:p>
    <w:p>
      <w:pPr>
        <w:spacing w:after="0"/>
        <w:ind w:left="0"/>
        <w:jc w:val="both"/>
      </w:pPr>
      <w:r>
        <w:rPr>
          <w:rFonts w:ascii="Times New Roman"/>
          <w:b w:val="false"/>
          <w:i w:val="false"/>
          <w:color w:val="000000"/>
          <w:sz w:val="28"/>
        </w:rPr>
        <w:t>
      А.Б.Жақсыбаев</w:t>
      </w:r>
    </w:p>
    <w:p>
      <w:pPr>
        <w:spacing w:after="0"/>
        <w:ind w:left="0"/>
        <w:jc w:val="both"/>
      </w:pPr>
      <w:r>
        <w:rPr>
          <w:rFonts w:ascii="Times New Roman"/>
          <w:b w:val="false"/>
          <w:i w:val="false"/>
          <w:color w:val="000000"/>
          <w:sz w:val="28"/>
        </w:rPr>
        <w:t>
      27 қазан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№4/76 шешіміне 1 қосымша</w:t>
            </w:r>
          </w:p>
        </w:tc>
      </w:tr>
    </w:tbl>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өткізудің қосымша реттелген тәртібі 1. Жалпы ережелер</w:t>
      </w:r>
    </w:p>
    <w:bookmarkStart w:name="z8" w:id="8"/>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өткізудің қосымша реттелген тәртібі (бұдан әрі - Тәртіп) Қазақстан Республикасының Конституциясына,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бейбіт жиналыстарды, митингілерді, шерулерді, пикеттер және демонстрацияларды ұйымдастыру және өткізу мәселелерін реттейтін басқа да нормативтік - құқықтық актілерге сәйкес әзірленді.</w:t>
      </w:r>
    </w:p>
    <w:bookmarkEnd w:id="8"/>
    <w:bookmarkStart w:name="z9" w:id="9"/>
    <w:p>
      <w:pPr>
        <w:spacing w:after="0"/>
        <w:ind w:left="0"/>
        <w:jc w:val="both"/>
      </w:pPr>
      <w:r>
        <w:rPr>
          <w:rFonts w:ascii="Times New Roman"/>
          <w:b w:val="false"/>
          <w:i w:val="false"/>
          <w:color w:val="000000"/>
          <w:sz w:val="28"/>
        </w:rPr>
        <w:t>
      2. Бейбіт жиналыстар, митингілер, шерулер, пикеттер және демонстрациялар (бұдан әрі - акциялар) болып тиісті әкімшілік - аумақтық бірліктегі арнайы белгіленген орында немесе арнайы маршрут бойынша, белгіленген күні және уақыт ішінде ауданның жергілікті атқарушы органының жазбаша рұқсатын алған Қазақстан Республикасының азаматының немесе азаматтарының қоғамдық, топтық немесе жеке мүдделерін, сондай - ақ наразылығын білдіруге бағытталған іс-әрекеттері танылады.</w:t>
      </w:r>
    </w:p>
    <w:bookmarkEnd w:id="9"/>
    <w:bookmarkStart w:name="z10" w:id="10"/>
    <w:p>
      <w:pPr>
        <w:spacing w:after="0"/>
        <w:ind w:left="0"/>
        <w:jc w:val="both"/>
      </w:pPr>
      <w:r>
        <w:rPr>
          <w:rFonts w:ascii="Times New Roman"/>
          <w:b w:val="false"/>
          <w:i w:val="false"/>
          <w:color w:val="000000"/>
          <w:sz w:val="28"/>
        </w:rPr>
        <w:t>
      3. Бейбіт жиналыстар мен митингілер үшін арнайы орындар, ал шерулер мен демонстрациялар үшін – арнайы маршруттар айқындалады.</w:t>
      </w:r>
    </w:p>
    <w:bookmarkEnd w:id="10"/>
    <w:bookmarkStart w:name="z11" w:id="11"/>
    <w:p>
      <w:pPr>
        <w:spacing w:after="0"/>
        <w:ind w:left="0"/>
        <w:jc w:val="both"/>
      </w:pPr>
      <w:r>
        <w:rPr>
          <w:rFonts w:ascii="Times New Roman"/>
          <w:b w:val="false"/>
          <w:i w:val="false"/>
          <w:color w:val="000000"/>
          <w:sz w:val="28"/>
        </w:rPr>
        <w:t>
      Пикеттер және аштық жариялау үшін арнайы орындар айқындалмайды.</w:t>
      </w:r>
    </w:p>
    <w:bookmarkEnd w:id="11"/>
    <w:bookmarkStart w:name="z12" w:id="12"/>
    <w:p>
      <w:pPr>
        <w:spacing w:after="0"/>
        <w:ind w:left="0"/>
        <w:jc w:val="both"/>
      </w:pPr>
      <w:r>
        <w:rPr>
          <w:rFonts w:ascii="Times New Roman"/>
          <w:b w:val="false"/>
          <w:i w:val="false"/>
          <w:color w:val="000000"/>
          <w:sz w:val="28"/>
        </w:rPr>
        <w:t>
      Арнайы орындарды айқындайтын ауданның жергілікті атқарушы органы аталған аумақтарды тиісті түрде жабдықтауға, оларды бейбіт жиналыстарды, митингілерді өткізу мақсатында қолдану үшін бейімдеуге (орындықтар, алаңшалар, қоқыс жәшіктері, жарықтандыру) тиіс.</w:t>
      </w:r>
    </w:p>
    <w:bookmarkEnd w:id="12"/>
    <w:bookmarkStart w:name="z13" w:id="13"/>
    <w:p>
      <w:pPr>
        <w:spacing w:after="0"/>
        <w:ind w:left="0"/>
        <w:jc w:val="both"/>
      </w:pPr>
      <w:r>
        <w:rPr>
          <w:rFonts w:ascii="Times New Roman"/>
          <w:b w:val="false"/>
          <w:i w:val="false"/>
          <w:color w:val="000000"/>
          <w:sz w:val="28"/>
        </w:rPr>
        <w:t>
      Арнайы орындар міндетті түрде ішкі істер органдарының жедел басқару орталығының бейнебақылау камераларымен немесе объективті себептер бойынша жедел басқару орталығының камераларын орнату мүмкін болмаған жағдайда тиісті іс-шараларды өткізу уақытына жылжымалы бейнебақылау кешендерімен жабдықталуы тиіс.</w:t>
      </w:r>
    </w:p>
    <w:bookmarkEnd w:id="13"/>
    <w:bookmarkStart w:name="z14" w:id="14"/>
    <w:p>
      <w:pPr>
        <w:spacing w:after="0"/>
        <w:ind w:left="0"/>
        <w:jc w:val="both"/>
      </w:pPr>
      <w:r>
        <w:rPr>
          <w:rFonts w:ascii="Times New Roman"/>
          <w:b w:val="false"/>
          <w:i w:val="false"/>
          <w:color w:val="000000"/>
          <w:sz w:val="28"/>
        </w:rPr>
        <w:t>
      Ауданның жергілікті атқарушы органы аталған аумақтардың тұрақты түрде жиналуын, тазалануын қамтамасыз етуге тиіс.</w:t>
      </w:r>
    </w:p>
    <w:bookmarkEnd w:id="14"/>
    <w:bookmarkStart w:name="z15" w:id="15"/>
    <w:p>
      <w:pPr>
        <w:spacing w:after="0"/>
        <w:ind w:left="0"/>
        <w:jc w:val="both"/>
      </w:pPr>
      <w:r>
        <w:rPr>
          <w:rFonts w:ascii="Times New Roman"/>
          <w:b w:val="false"/>
          <w:i w:val="false"/>
          <w:color w:val="000000"/>
          <w:sz w:val="28"/>
        </w:rPr>
        <w:t>
      4. Бейбіт жиналыстар, митингілер, шерулер, пикеттер және демонстрацияларды өткізу қағидаттары:</w:t>
      </w:r>
    </w:p>
    <w:bookmarkEnd w:id="15"/>
    <w:bookmarkStart w:name="z16" w:id="16"/>
    <w:p>
      <w:pPr>
        <w:spacing w:after="0"/>
        <w:ind w:left="0"/>
        <w:jc w:val="both"/>
      </w:pPr>
      <w:r>
        <w:rPr>
          <w:rFonts w:ascii="Times New Roman"/>
          <w:b w:val="false"/>
          <w:i w:val="false"/>
          <w:color w:val="000000"/>
          <w:sz w:val="28"/>
        </w:rPr>
        <w:t>
      1) заңдылығы – Қазақстан Республикасының Конституциясын, Қазақстан Республикасының Заңдарын, осы Тәртіптің және Қазақстан Республикасының өзге де заңнамалық актілерінің талаптарын сақтау;</w:t>
      </w:r>
    </w:p>
    <w:bookmarkEnd w:id="16"/>
    <w:bookmarkStart w:name="z17" w:id="17"/>
    <w:p>
      <w:pPr>
        <w:spacing w:after="0"/>
        <w:ind w:left="0"/>
        <w:jc w:val="both"/>
      </w:pPr>
      <w:r>
        <w:rPr>
          <w:rFonts w:ascii="Times New Roman"/>
          <w:b w:val="false"/>
          <w:i w:val="false"/>
          <w:color w:val="000000"/>
          <w:sz w:val="28"/>
        </w:rPr>
        <w:t xml:space="preserve">
      2) бейбіт жиналыстар, митингілер, шерулер, пикеттер және демонстрацияларға қатысудың еріктілігі. </w:t>
      </w:r>
    </w:p>
    <w:bookmarkEnd w:id="17"/>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демонстрацияларды өткізу мәселелері бойынша ауданның жергілікті атқарушы органының іс-әрекеттері</w:t>
      </w:r>
    </w:p>
    <w:bookmarkStart w:name="z18" w:id="18"/>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демонстрацияларды өткізу туралы өтінішті беру кезінде Заңның 3 бабының талаптарын бұзу бейбіт жиналыстар, митингілер, шерулер, пикеттер және демонстрацияларды өткізуден бас тартуға негіз бола алмайды. Мұндай жағдайларда жол берілген кемшіліктерді жаңа өтініш беру жолымен жою туралы ұсынысты қамтитын ауданның жергілікті атқарушы органының уәкілетті өкілінің қолы қойылған түсіндірме сипатындағы ресми жауап беріледі. Жаңа өтінішті қарау мерзімдері ол түскен уақыттан бастап есептеледі.</w:t>
      </w:r>
    </w:p>
    <w:bookmarkEnd w:id="18"/>
    <w:bookmarkStart w:name="z19" w:id="19"/>
    <w:p>
      <w:pPr>
        <w:spacing w:after="0"/>
        <w:ind w:left="0"/>
        <w:jc w:val="both"/>
      </w:pPr>
      <w:r>
        <w:rPr>
          <w:rFonts w:ascii="Times New Roman"/>
          <w:b w:val="false"/>
          <w:i w:val="false"/>
          <w:color w:val="000000"/>
          <w:sz w:val="28"/>
        </w:rPr>
        <w:t xml:space="preserve">
      Әртүрлі өтініш берушілерден өткізу күні бір-біріне сәйкес келетін бейбіт жиналыстар, митингілер, шерулер, пикеттер және демонстрацияларды өткізу туралы өтініштер түскен жағдайда ауданның жергілікті атқарушы органымен бұрынырақ түскен өтініш қаралады, ал қалғандарына іс-шараларды өткізу күнін қайта қарау туралы түсіндірме сипатындағы жауап беріледі. </w:t>
      </w:r>
    </w:p>
    <w:bookmarkEnd w:id="19"/>
    <w:bookmarkStart w:name="z20" w:id="20"/>
    <w:p>
      <w:pPr>
        <w:spacing w:after="0"/>
        <w:ind w:left="0"/>
        <w:jc w:val="both"/>
      </w:pPr>
      <w:r>
        <w:rPr>
          <w:rFonts w:ascii="Times New Roman"/>
          <w:b w:val="false"/>
          <w:i w:val="false"/>
          <w:color w:val="000000"/>
          <w:sz w:val="28"/>
        </w:rPr>
        <w:t>
      6. Ұйымдастырушылармен бейбіт жиналыстар мен митингтерді өткізу үшін белгіленбеген орын сұралған жағдайда өтініш берушілерге акцияларды арнайы бөлінген орында өткізу жөнінде ұсыныспен жауап беріледі.</w:t>
      </w:r>
    </w:p>
    <w:bookmarkEnd w:id="20"/>
    <w:bookmarkStart w:name="z21" w:id="21"/>
    <w:p>
      <w:pPr>
        <w:spacing w:after="0"/>
        <w:ind w:left="0"/>
        <w:jc w:val="both"/>
      </w:pPr>
      <w:r>
        <w:rPr>
          <w:rFonts w:ascii="Times New Roman"/>
          <w:b w:val="false"/>
          <w:i w:val="false"/>
          <w:color w:val="000000"/>
          <w:sz w:val="28"/>
        </w:rPr>
        <w:t>
      7. Ауданның жергілікті атқарушы органы елдегі айтулы күндер мен оқиғаларды ұйымдастыру және өткізу қажеттілігі үшін, қоғамдық қауіпсіздікті, басқа да тұлғалардың құқықтары мен бостандықтарын, сондай-ақ көліктің, инфрақұрылым нысандарының қалыпты жұмыс істеуін қамтамасыз ету мақсатында бейбіт жиналыстар, митингілер, шерулер, пикеттер және демонстрацияларды өткізуге рұқсат беруден бас тартуға құқылы.</w:t>
      </w:r>
    </w:p>
    <w:bookmarkEnd w:id="21"/>
    <w:bookmarkStart w:name="z22" w:id="22"/>
    <w:p>
      <w:pPr>
        <w:spacing w:after="0"/>
        <w:ind w:left="0"/>
        <w:jc w:val="both"/>
      </w:pPr>
      <w:r>
        <w:rPr>
          <w:rFonts w:ascii="Times New Roman"/>
          <w:b w:val="false"/>
          <w:i w:val="false"/>
          <w:color w:val="000000"/>
          <w:sz w:val="28"/>
        </w:rPr>
        <w:t>
      8. Ауданның жергілікті атқарушы органының бас тарту туралы шешімі дәлелді, Заң мен осы Тәртіптің нормаларымен қатар, ұйымдастырушылардың сол немесе өзге де нормалар мен талаптардың сақталмауы көрсетілген нақты дәйектерге негізделген болуы тиіс.</w:t>
      </w:r>
    </w:p>
    <w:bookmarkEnd w:id="22"/>
    <w:bookmarkStart w:name="z23" w:id="23"/>
    <w:p>
      <w:pPr>
        <w:spacing w:after="0"/>
        <w:ind w:left="0"/>
        <w:jc w:val="both"/>
      </w:pPr>
      <w:r>
        <w:rPr>
          <w:rFonts w:ascii="Times New Roman"/>
          <w:b w:val="false"/>
          <w:i w:val="false"/>
          <w:color w:val="000000"/>
          <w:sz w:val="28"/>
        </w:rPr>
        <w:t>
      Бұдан бөлек, рұқсат беруден бас тартылған жағдайда, ұйымдастырушылар дереу барлық дайындық іс-шараларын тоқтату және бұл туралы ықтимал қатысушыларды тиісті хабарландыру бойынша шаралардың қабылдануы керектігі жазбаша түсіндірілуге тиіс.</w:t>
      </w:r>
    </w:p>
    <w:bookmarkEnd w:id="23"/>
    <w:bookmarkStart w:name="z24" w:id="24"/>
    <w:p>
      <w:pPr>
        <w:spacing w:after="0"/>
        <w:ind w:left="0"/>
        <w:jc w:val="both"/>
      </w:pPr>
      <w:r>
        <w:rPr>
          <w:rFonts w:ascii="Times New Roman"/>
          <w:b w:val="false"/>
          <w:i w:val="false"/>
          <w:color w:val="000000"/>
          <w:sz w:val="28"/>
        </w:rPr>
        <w:t>
      Сондай-ақ, рұқсат етілмеген акцияларды ұйымдастыру және өткізу үшін заңмен белгіленген жауапкершілігі туралы түсіндірілуге тиіс.</w:t>
      </w:r>
    </w:p>
    <w:bookmarkEnd w:id="24"/>
    <w:bookmarkStart w:name="z25" w:id="25"/>
    <w:p>
      <w:pPr>
        <w:spacing w:after="0"/>
        <w:ind w:left="0"/>
        <w:jc w:val="both"/>
      </w:pPr>
      <w:r>
        <w:rPr>
          <w:rFonts w:ascii="Times New Roman"/>
          <w:b w:val="false"/>
          <w:i w:val="false"/>
          <w:color w:val="000000"/>
          <w:sz w:val="28"/>
        </w:rPr>
        <w:t>
      9. Ұйымдастырушылар дайындық іс-шараларын тоқтату бойынша өз бетімен шаралар қабылдамаған жағдайларда, ауданның жергілікті атқарушы органы өзінің ресми интернет-сайтында, сондай-ақ мүмкіндігінше ұйымдастырушылар заңсыз акцияларды шақыруларын орналастырған немесе орналастырып жатқан барлық ресурстарда рұқсат етілмеген акцияларға қатысқаны үшін жауапкершілігі туралы ескертумен бірге, рұқсат беруден бас тарту туралы ақпаратты орналастырады.</w:t>
      </w:r>
    </w:p>
    <w:bookmarkEnd w:id="25"/>
    <w:p>
      <w:pPr>
        <w:spacing w:after="0"/>
        <w:ind w:left="0"/>
        <w:jc w:val="left"/>
      </w:pPr>
      <w:r>
        <w:rPr>
          <w:rFonts w:ascii="Times New Roman"/>
          <w:b/>
          <w:i w:val="false"/>
          <w:color w:val="000000"/>
        </w:rPr>
        <w:t xml:space="preserve"> 3. Бейбіт жиналыстар, митингілер, шерулер, пикеттер және демонстрацияларды өткізуді ұйымдастырушылардың әрекеттері</w:t>
      </w:r>
    </w:p>
    <w:bookmarkStart w:name="z26" w:id="26"/>
    <w:p>
      <w:pPr>
        <w:spacing w:after="0"/>
        <w:ind w:left="0"/>
        <w:jc w:val="both"/>
      </w:pPr>
      <w:r>
        <w:rPr>
          <w:rFonts w:ascii="Times New Roman"/>
          <w:b w:val="false"/>
          <w:i w:val="false"/>
          <w:color w:val="000000"/>
          <w:sz w:val="28"/>
        </w:rPr>
        <w:t>
      10. Бейбіт жиналыстар, митингілер, шерулер, пикеттер және демонстрацияларды өткізуді ұйымдастыруға:</w:t>
      </w:r>
    </w:p>
    <w:bookmarkEnd w:id="26"/>
    <w:bookmarkStart w:name="z27" w:id="27"/>
    <w:p>
      <w:pPr>
        <w:spacing w:after="0"/>
        <w:ind w:left="0"/>
        <w:jc w:val="both"/>
      </w:pPr>
      <w:r>
        <w:rPr>
          <w:rFonts w:ascii="Times New Roman"/>
          <w:b w:val="false"/>
          <w:i w:val="false"/>
          <w:color w:val="000000"/>
          <w:sz w:val="28"/>
        </w:rPr>
        <w:t>
      1) ауданның жергілікті атқарушы органына бейбіт жиналыстар, митингілер, шерулер, пикеттер және демонстрацияларды өткізу туралы өтініш беру;</w:t>
      </w:r>
    </w:p>
    <w:bookmarkEnd w:id="27"/>
    <w:bookmarkStart w:name="z28" w:id="28"/>
    <w:p>
      <w:pPr>
        <w:spacing w:after="0"/>
        <w:ind w:left="0"/>
        <w:jc w:val="both"/>
      </w:pPr>
      <w:r>
        <w:rPr>
          <w:rFonts w:ascii="Times New Roman"/>
          <w:b w:val="false"/>
          <w:i w:val="false"/>
          <w:color w:val="000000"/>
          <w:sz w:val="28"/>
        </w:rPr>
        <w:t>
      өтініште көрсетіледі:</w:t>
      </w:r>
    </w:p>
    <w:bookmarkEnd w:id="28"/>
    <w:bookmarkStart w:name="z29" w:id="29"/>
    <w:p>
      <w:pPr>
        <w:spacing w:after="0"/>
        <w:ind w:left="0"/>
        <w:jc w:val="both"/>
      </w:pPr>
      <w:r>
        <w:rPr>
          <w:rFonts w:ascii="Times New Roman"/>
          <w:b w:val="false"/>
          <w:i w:val="false"/>
          <w:color w:val="000000"/>
          <w:sz w:val="28"/>
        </w:rPr>
        <w:t>
      іс-шаралардың мақсаты;</w:t>
      </w:r>
    </w:p>
    <w:bookmarkEnd w:id="29"/>
    <w:bookmarkStart w:name="z30" w:id="30"/>
    <w:p>
      <w:pPr>
        <w:spacing w:after="0"/>
        <w:ind w:left="0"/>
        <w:jc w:val="both"/>
      </w:pPr>
      <w:r>
        <w:rPr>
          <w:rFonts w:ascii="Times New Roman"/>
          <w:b w:val="false"/>
          <w:i w:val="false"/>
          <w:color w:val="000000"/>
          <w:sz w:val="28"/>
        </w:rPr>
        <w:t>
      іс-шаралардың нысаны;</w:t>
      </w:r>
    </w:p>
    <w:bookmarkEnd w:id="30"/>
    <w:bookmarkStart w:name="z31" w:id="31"/>
    <w:p>
      <w:pPr>
        <w:spacing w:after="0"/>
        <w:ind w:left="0"/>
        <w:jc w:val="both"/>
      </w:pPr>
      <w:r>
        <w:rPr>
          <w:rFonts w:ascii="Times New Roman"/>
          <w:b w:val="false"/>
          <w:i w:val="false"/>
          <w:color w:val="000000"/>
          <w:sz w:val="28"/>
        </w:rPr>
        <w:t>
      іс-шараларды өткізу орны (орындары), қатысушылардың қозғалыс маршруттары;</w:t>
      </w:r>
    </w:p>
    <w:bookmarkEnd w:id="31"/>
    <w:bookmarkStart w:name="z32" w:id="32"/>
    <w:p>
      <w:pPr>
        <w:spacing w:after="0"/>
        <w:ind w:left="0"/>
        <w:jc w:val="both"/>
      </w:pPr>
      <w:r>
        <w:rPr>
          <w:rFonts w:ascii="Times New Roman"/>
          <w:b w:val="false"/>
          <w:i w:val="false"/>
          <w:color w:val="000000"/>
          <w:sz w:val="28"/>
        </w:rPr>
        <w:t>
      іс-шаралардың басталуы және аяқталуының күні мен уақыты;</w:t>
      </w:r>
    </w:p>
    <w:bookmarkEnd w:id="32"/>
    <w:bookmarkStart w:name="z33" w:id="33"/>
    <w:p>
      <w:pPr>
        <w:spacing w:after="0"/>
        <w:ind w:left="0"/>
        <w:jc w:val="both"/>
      </w:pPr>
      <w:r>
        <w:rPr>
          <w:rFonts w:ascii="Times New Roman"/>
          <w:b w:val="false"/>
          <w:i w:val="false"/>
          <w:color w:val="000000"/>
          <w:sz w:val="28"/>
        </w:rPr>
        <w:t>
      қатысушылардың болжамды саны;</w:t>
      </w:r>
    </w:p>
    <w:bookmarkEnd w:id="33"/>
    <w:bookmarkStart w:name="z34" w:id="34"/>
    <w:p>
      <w:pPr>
        <w:spacing w:after="0"/>
        <w:ind w:left="0"/>
        <w:jc w:val="both"/>
      </w:pPr>
      <w:r>
        <w:rPr>
          <w:rFonts w:ascii="Times New Roman"/>
          <w:b w:val="false"/>
          <w:i w:val="false"/>
          <w:color w:val="000000"/>
          <w:sz w:val="28"/>
        </w:rPr>
        <w:t>
      ұйымдастырушылардың қоғамдық тәртіпті қамтамасыз ету, медициналық көмекті ұйымдастыру нысандары мен әдістері, дыбыс күшейткіш техникалық құралдарды қолдану ниеті;</w:t>
      </w:r>
    </w:p>
    <w:bookmarkEnd w:id="34"/>
    <w:bookmarkStart w:name="z35" w:id="35"/>
    <w:p>
      <w:pPr>
        <w:spacing w:after="0"/>
        <w:ind w:left="0"/>
        <w:jc w:val="both"/>
      </w:pPr>
      <w:r>
        <w:rPr>
          <w:rFonts w:ascii="Times New Roman"/>
          <w:b w:val="false"/>
          <w:i w:val="false"/>
          <w:color w:val="000000"/>
          <w:sz w:val="28"/>
        </w:rPr>
        <w:t>
      акцияларды ұйымдастырушылардың тегі, аты, әкесінің аты немесе атауы, оның тұрғылықты мекен-жайы не қазіргі уақытта мекендеген жері немесе тұрған орны туралы мәліметтер және телефон нөмірлері;</w:t>
      </w:r>
    </w:p>
    <w:bookmarkEnd w:id="35"/>
    <w:bookmarkStart w:name="z36" w:id="36"/>
    <w:p>
      <w:pPr>
        <w:spacing w:after="0"/>
        <w:ind w:left="0"/>
        <w:jc w:val="both"/>
      </w:pPr>
      <w:r>
        <w:rPr>
          <w:rFonts w:ascii="Times New Roman"/>
          <w:b w:val="false"/>
          <w:i w:val="false"/>
          <w:color w:val="000000"/>
          <w:sz w:val="28"/>
        </w:rPr>
        <w:t>
      акцияларды ұйымдастыру және өткізу бойынша акцияларды ұйымдастырушыларымен билік етушілік функцияларын орындауға уәкілеттік берілген адамдардың тектері, аттары, әкесінің аттары;</w:t>
      </w:r>
    </w:p>
    <w:bookmarkEnd w:id="36"/>
    <w:bookmarkStart w:name="z37" w:id="37"/>
    <w:p>
      <w:pPr>
        <w:spacing w:after="0"/>
        <w:ind w:left="0"/>
        <w:jc w:val="both"/>
      </w:pPr>
      <w:r>
        <w:rPr>
          <w:rFonts w:ascii="Times New Roman"/>
          <w:b w:val="false"/>
          <w:i w:val="false"/>
          <w:color w:val="000000"/>
          <w:sz w:val="28"/>
        </w:rPr>
        <w:t>
      іс-шараларды өткізу туралы хабарландыруды беру күні.</w:t>
      </w:r>
    </w:p>
    <w:bookmarkEnd w:id="37"/>
    <w:bookmarkStart w:name="z38" w:id="38"/>
    <w:p>
      <w:pPr>
        <w:spacing w:after="0"/>
        <w:ind w:left="0"/>
        <w:jc w:val="both"/>
      </w:pPr>
      <w:r>
        <w:rPr>
          <w:rFonts w:ascii="Times New Roman"/>
          <w:b w:val="false"/>
          <w:i w:val="false"/>
          <w:color w:val="000000"/>
          <w:sz w:val="28"/>
        </w:rPr>
        <w:t>
      2) көрнекі насихат құралдарын дайындау және тарату;</w:t>
      </w:r>
    </w:p>
    <w:bookmarkEnd w:id="38"/>
    <w:bookmarkStart w:name="z39" w:id="39"/>
    <w:p>
      <w:pPr>
        <w:spacing w:after="0"/>
        <w:ind w:left="0"/>
        <w:jc w:val="both"/>
      </w:pPr>
      <w:r>
        <w:rPr>
          <w:rFonts w:ascii="Times New Roman"/>
          <w:b w:val="false"/>
          <w:i w:val="false"/>
          <w:color w:val="000000"/>
          <w:sz w:val="28"/>
        </w:rPr>
        <w:t>
      3) акцияларды ұйымдастыру және өткізу мақсатында жасалатын Қазақстан Республикасының заңнамасына қайшы келмейтін басқа да әрекеттер жатады.</w:t>
      </w:r>
    </w:p>
    <w:bookmarkEnd w:id="39"/>
    <w:bookmarkStart w:name="z40" w:id="40"/>
    <w:p>
      <w:pPr>
        <w:spacing w:after="0"/>
        <w:ind w:left="0"/>
        <w:jc w:val="both"/>
      </w:pPr>
      <w:r>
        <w:rPr>
          <w:rFonts w:ascii="Times New Roman"/>
          <w:b w:val="false"/>
          <w:i w:val="false"/>
          <w:color w:val="000000"/>
          <w:sz w:val="28"/>
        </w:rPr>
        <w:t>
      11. Қазақстан Республикасының он сегіз жасқа толған бір немесе бірнеше азаматтары бейбіт жиналыстар, митингілер, шерулер, пикеттер және демонстрациялардың ұйымдастырушысы бола алады.</w:t>
      </w:r>
    </w:p>
    <w:bookmarkEnd w:id="40"/>
    <w:bookmarkStart w:name="z41" w:id="41"/>
    <w:p>
      <w:pPr>
        <w:spacing w:after="0"/>
        <w:ind w:left="0"/>
        <w:jc w:val="both"/>
      </w:pPr>
      <w:r>
        <w:rPr>
          <w:rFonts w:ascii="Times New Roman"/>
          <w:b w:val="false"/>
          <w:i w:val="false"/>
          <w:color w:val="000000"/>
          <w:sz w:val="28"/>
        </w:rPr>
        <w:t>
      Ұйымдастырушылар бола алмайды:</w:t>
      </w:r>
    </w:p>
    <w:bookmarkEnd w:id="41"/>
    <w:bookmarkStart w:name="z42" w:id="42"/>
    <w:p>
      <w:pPr>
        <w:spacing w:after="0"/>
        <w:ind w:left="0"/>
        <w:jc w:val="both"/>
      </w:pPr>
      <w:r>
        <w:rPr>
          <w:rFonts w:ascii="Times New Roman"/>
          <w:b w:val="false"/>
          <w:i w:val="false"/>
          <w:color w:val="000000"/>
          <w:sz w:val="28"/>
        </w:rPr>
        <w:t>
      1) сот шешімімен әрекетке қабілетсіз немесе әрекет қабілеттілігі шектеулі деп танылған тұлғалар, сондай-ақ соттың үкімі бойынша бас бостандығынан айыру орындарындағы тұлғалар;</w:t>
      </w:r>
    </w:p>
    <w:bookmarkEnd w:id="42"/>
    <w:bookmarkStart w:name="z43" w:id="43"/>
    <w:p>
      <w:pPr>
        <w:spacing w:after="0"/>
        <w:ind w:left="0"/>
        <w:jc w:val="both"/>
      </w:pPr>
      <w:r>
        <w:rPr>
          <w:rFonts w:ascii="Times New Roman"/>
          <w:b w:val="false"/>
          <w:i w:val="false"/>
          <w:color w:val="000000"/>
          <w:sz w:val="28"/>
        </w:rPr>
        <w:t>
      2) заңмен белгіленген тәртіпте әрекеті тоқтатылған немесе тыйым салынған немесе таратылған саяси партиялар, басқа да қоғамдық бірлестіктер және діни бірлестіктер, олардың аймақтық бөлімдері мен басқа да құрылымдық бөлімшелері.</w:t>
      </w:r>
    </w:p>
    <w:bookmarkEnd w:id="43"/>
    <w:bookmarkStart w:name="z44" w:id="44"/>
    <w:p>
      <w:pPr>
        <w:spacing w:after="0"/>
        <w:ind w:left="0"/>
        <w:jc w:val="both"/>
      </w:pPr>
      <w:r>
        <w:rPr>
          <w:rFonts w:ascii="Times New Roman"/>
          <w:b w:val="false"/>
          <w:i w:val="false"/>
          <w:color w:val="000000"/>
          <w:sz w:val="28"/>
        </w:rPr>
        <w:t>
      12. Ұйымдастырушылардың құқықтары бар:</w:t>
      </w:r>
    </w:p>
    <w:bookmarkEnd w:id="44"/>
    <w:bookmarkStart w:name="z45" w:id="45"/>
    <w:p>
      <w:pPr>
        <w:spacing w:after="0"/>
        <w:ind w:left="0"/>
        <w:jc w:val="both"/>
      </w:pPr>
      <w:r>
        <w:rPr>
          <w:rFonts w:ascii="Times New Roman"/>
          <w:b w:val="false"/>
          <w:i w:val="false"/>
          <w:color w:val="000000"/>
          <w:sz w:val="28"/>
        </w:rPr>
        <w:t>
      1) акцияларды ауданның жергілікті атқарушы органының рұқсатында көрсетілген арнайы орындарда және арнайы маршрут бойынша және уақытта өткізуге;</w:t>
      </w:r>
    </w:p>
    <w:bookmarkEnd w:id="45"/>
    <w:bookmarkStart w:name="z46" w:id="46"/>
    <w:p>
      <w:pPr>
        <w:spacing w:after="0"/>
        <w:ind w:left="0"/>
        <w:jc w:val="both"/>
      </w:pPr>
      <w:r>
        <w:rPr>
          <w:rFonts w:ascii="Times New Roman"/>
          <w:b w:val="false"/>
          <w:i w:val="false"/>
          <w:color w:val="000000"/>
          <w:sz w:val="28"/>
        </w:rPr>
        <w:t>
      2) ауданның жергілікті атқарушы органынан рұқсат алған жағдайда акциялардың мақсаттарын қолдау үшін бұқаралық ақпарат құралдары арқылы, үндеу парағын тарату, плакаттар, транспаранттар, ұрандар дайындау жолымен және Қазақстан Республикасының заңнамасына қайшы келмейтін өзге де нысандарда алдын ала насихат жүргізуге;</w:t>
      </w:r>
    </w:p>
    <w:bookmarkEnd w:id="46"/>
    <w:bookmarkStart w:name="z47" w:id="47"/>
    <w:p>
      <w:pPr>
        <w:spacing w:after="0"/>
        <w:ind w:left="0"/>
        <w:jc w:val="both"/>
      </w:pPr>
      <w:r>
        <w:rPr>
          <w:rFonts w:ascii="Times New Roman"/>
          <w:b w:val="false"/>
          <w:i w:val="false"/>
          <w:color w:val="000000"/>
          <w:sz w:val="28"/>
        </w:rPr>
        <w:t>
      3) акциялардың жекелеген қатысушыларына оны ұйымдастыру және өткізу бойынша билік етушілік функцияларын орындауға уәкілеттік беруге;</w:t>
      </w:r>
    </w:p>
    <w:bookmarkEnd w:id="47"/>
    <w:bookmarkStart w:name="z48" w:id="48"/>
    <w:p>
      <w:pPr>
        <w:spacing w:after="0"/>
        <w:ind w:left="0"/>
        <w:jc w:val="both"/>
      </w:pPr>
      <w:r>
        <w:rPr>
          <w:rFonts w:ascii="Times New Roman"/>
          <w:b w:val="false"/>
          <w:i w:val="false"/>
          <w:color w:val="000000"/>
          <w:sz w:val="28"/>
        </w:rPr>
        <w:t>
      4) ерікті қайырымдылықты жинауда, қарарларға, талаптарға және азаматтардың басқа да өтініштеріне қол жинауды ұйымдастыруға;</w:t>
      </w:r>
    </w:p>
    <w:bookmarkEnd w:id="48"/>
    <w:bookmarkStart w:name="z49" w:id="49"/>
    <w:p>
      <w:pPr>
        <w:spacing w:after="0"/>
        <w:ind w:left="0"/>
        <w:jc w:val="both"/>
      </w:pPr>
      <w:r>
        <w:rPr>
          <w:rFonts w:ascii="Times New Roman"/>
          <w:b w:val="false"/>
          <w:i w:val="false"/>
          <w:color w:val="000000"/>
          <w:sz w:val="28"/>
        </w:rPr>
        <w:t>
      5) азаматтардың мемлекеттік билік органдарының, қоғамдық бірлестіктердің, лауазымды тұлғалардың бейбіт жиналыстар, митингілер, шерулер, пикеттер және демонстрацияларды өткізуге құқығын бұзатын шешімдеріне және әрекеттеріне (әрекетсіздіктеріне) шағымдануға.</w:t>
      </w:r>
    </w:p>
    <w:bookmarkEnd w:id="49"/>
    <w:bookmarkStart w:name="z50" w:id="50"/>
    <w:p>
      <w:pPr>
        <w:spacing w:after="0"/>
        <w:ind w:left="0"/>
        <w:jc w:val="both"/>
      </w:pPr>
      <w:r>
        <w:rPr>
          <w:rFonts w:ascii="Times New Roman"/>
          <w:b w:val="false"/>
          <w:i w:val="false"/>
          <w:color w:val="000000"/>
          <w:sz w:val="28"/>
        </w:rPr>
        <w:t>
      13. Ұйымдастырушылар:</w:t>
      </w:r>
    </w:p>
    <w:bookmarkEnd w:id="50"/>
    <w:bookmarkStart w:name="z51" w:id="51"/>
    <w:p>
      <w:pPr>
        <w:spacing w:after="0"/>
        <w:ind w:left="0"/>
        <w:jc w:val="both"/>
      </w:pPr>
      <w:r>
        <w:rPr>
          <w:rFonts w:ascii="Times New Roman"/>
          <w:b w:val="false"/>
          <w:i w:val="false"/>
          <w:color w:val="000000"/>
          <w:sz w:val="28"/>
        </w:rPr>
        <w:t xml:space="preserve">
      1) ауданның жергілікті атқарушы органына Заңмен белгіленген тәртіпте іс-шараларды өткізу туралы өтініш беруге; </w:t>
      </w:r>
    </w:p>
    <w:bookmarkEnd w:id="51"/>
    <w:bookmarkStart w:name="z52" w:id="52"/>
    <w:p>
      <w:pPr>
        <w:spacing w:after="0"/>
        <w:ind w:left="0"/>
        <w:jc w:val="both"/>
      </w:pPr>
      <w:r>
        <w:rPr>
          <w:rFonts w:ascii="Times New Roman"/>
          <w:b w:val="false"/>
          <w:i w:val="false"/>
          <w:color w:val="000000"/>
          <w:sz w:val="28"/>
        </w:rPr>
        <w:t>
      2) өтініште көрсетілген акцияларды өткізу шарттарының сақталуын қамтамасыз етуге;</w:t>
      </w:r>
    </w:p>
    <w:bookmarkEnd w:id="52"/>
    <w:bookmarkStart w:name="z53" w:id="53"/>
    <w:p>
      <w:pPr>
        <w:spacing w:after="0"/>
        <w:ind w:left="0"/>
        <w:jc w:val="both"/>
      </w:pPr>
      <w:r>
        <w:rPr>
          <w:rFonts w:ascii="Times New Roman"/>
          <w:b w:val="false"/>
          <w:i w:val="false"/>
          <w:color w:val="000000"/>
          <w:sz w:val="28"/>
        </w:rPr>
        <w:t>
      3) акцияларға қатысушылардан қоғамдық тәртіпті және акцияларды өткізу регламентін сақтауды талап етуге. Акцияларды ұйымдастырушылардың заңды талаптарын орындамаған тұлғалар осы іс-шараларды өткізу орнынан кетірілуге тиіс;</w:t>
      </w:r>
    </w:p>
    <w:bookmarkEnd w:id="53"/>
    <w:bookmarkStart w:name="z54" w:id="54"/>
    <w:p>
      <w:pPr>
        <w:spacing w:after="0"/>
        <w:ind w:left="0"/>
        <w:jc w:val="both"/>
      </w:pPr>
      <w:r>
        <w:rPr>
          <w:rFonts w:ascii="Times New Roman"/>
          <w:b w:val="false"/>
          <w:i w:val="false"/>
          <w:color w:val="000000"/>
          <w:sz w:val="28"/>
        </w:rPr>
        <w:t>
      4) өз құзіретінің шегінде акцияларды өткізу кезінде қоғамдық тәртіпті және азаматтардың қауіпсіздігін қамтамасыз етуге, ал Заңда көзделген жағдайларда осы міндетті ауданның жергілікті атқарушы органының және ішкі істер органының уәкілетті өкілімен бірлесіп, олардың барлық заңды талаптарын орындай отырып, орындауға;</w:t>
      </w:r>
    </w:p>
    <w:bookmarkEnd w:id="54"/>
    <w:bookmarkStart w:name="z55" w:id="55"/>
    <w:p>
      <w:pPr>
        <w:spacing w:after="0"/>
        <w:ind w:left="0"/>
        <w:jc w:val="both"/>
      </w:pPr>
      <w:r>
        <w:rPr>
          <w:rFonts w:ascii="Times New Roman"/>
          <w:b w:val="false"/>
          <w:i w:val="false"/>
          <w:color w:val="000000"/>
          <w:sz w:val="28"/>
        </w:rPr>
        <w:t>
      5) қатысушылар құқыққа қарсы әрекеттерді жасаған жағдайда акцияларды тоқтата тұруға немесе оларды тоқтатуға;</w:t>
      </w:r>
    </w:p>
    <w:bookmarkEnd w:id="55"/>
    <w:bookmarkStart w:name="z56" w:id="56"/>
    <w:p>
      <w:pPr>
        <w:spacing w:after="0"/>
        <w:ind w:left="0"/>
        <w:jc w:val="both"/>
      </w:pPr>
      <w:r>
        <w:rPr>
          <w:rFonts w:ascii="Times New Roman"/>
          <w:b w:val="false"/>
          <w:i w:val="false"/>
          <w:color w:val="000000"/>
          <w:sz w:val="28"/>
        </w:rPr>
        <w:t>
      6) акцияларды өткізу орнында жасыл желектердің, кіші сәулет нысандарының, құрылыстар мен ғимараттардың, жабдықтардың және басқа да мүліктің сақталуын қамтамасыз етуге;</w:t>
      </w:r>
    </w:p>
    <w:bookmarkEnd w:id="56"/>
    <w:bookmarkStart w:name="z57" w:id="57"/>
    <w:p>
      <w:pPr>
        <w:spacing w:after="0"/>
        <w:ind w:left="0"/>
        <w:jc w:val="both"/>
      </w:pPr>
      <w:r>
        <w:rPr>
          <w:rFonts w:ascii="Times New Roman"/>
          <w:b w:val="false"/>
          <w:i w:val="false"/>
          <w:color w:val="000000"/>
          <w:sz w:val="28"/>
        </w:rPr>
        <w:t>
      7) акциялардың қатысушыларының назарына ауданның жергілікті атқарушы органының уәкілетті өкілінің акцияларды тоқтата тұру немесе тоқтату туралы талабын жеткізуге;</w:t>
      </w:r>
    </w:p>
    <w:bookmarkEnd w:id="57"/>
    <w:bookmarkStart w:name="z58" w:id="58"/>
    <w:p>
      <w:pPr>
        <w:spacing w:after="0"/>
        <w:ind w:left="0"/>
        <w:jc w:val="both"/>
      </w:pPr>
      <w:r>
        <w:rPr>
          <w:rFonts w:ascii="Times New Roman"/>
          <w:b w:val="false"/>
          <w:i w:val="false"/>
          <w:color w:val="000000"/>
          <w:sz w:val="28"/>
        </w:rPr>
        <w:t>
      8) акцияларды ұйымдастырушының айрықша белгісін иеленуге. Ұйымдастырушылармен өкілеттік берілген тұлғалардың да айрықша белгісі болуы міндетті;</w:t>
      </w:r>
    </w:p>
    <w:bookmarkEnd w:id="58"/>
    <w:bookmarkStart w:name="z59" w:id="59"/>
    <w:p>
      <w:pPr>
        <w:spacing w:after="0"/>
        <w:ind w:left="0"/>
        <w:jc w:val="both"/>
      </w:pPr>
      <w:r>
        <w:rPr>
          <w:rFonts w:ascii="Times New Roman"/>
          <w:b w:val="false"/>
          <w:i w:val="false"/>
          <w:color w:val="000000"/>
          <w:sz w:val="28"/>
        </w:rPr>
        <w:t>
      9) акцияларға алкогольдік және есірткілік масаң күйіндегі тұлғалардың қатысуына жол бермеуге;</w:t>
      </w:r>
    </w:p>
    <w:bookmarkEnd w:id="59"/>
    <w:bookmarkStart w:name="z60" w:id="60"/>
    <w:p>
      <w:pPr>
        <w:spacing w:after="0"/>
        <w:ind w:left="0"/>
        <w:jc w:val="both"/>
      </w:pPr>
      <w:r>
        <w:rPr>
          <w:rFonts w:ascii="Times New Roman"/>
          <w:b w:val="false"/>
          <w:i w:val="false"/>
          <w:color w:val="000000"/>
          <w:sz w:val="28"/>
        </w:rPr>
        <w:t>
      10) акцияларды өткізу барысында қоғамдық тәртіпті бұзуға, қылмыс жасауға шақыратын транспаранттарды, ұрандарды, өзге де материалдарды (көрнекі, аудио/бейне), көпшілік алдында сөз сөйлеулерді дайындауға және/немесе қолдануға, сондай-ақ кімнің болса да адресіне бағытталған кемсітулерге жол бермеуге міндетті.</w:t>
      </w:r>
    </w:p>
    <w:bookmarkEnd w:id="60"/>
    <w:bookmarkStart w:name="z61" w:id="61"/>
    <w:p>
      <w:pPr>
        <w:spacing w:after="0"/>
        <w:ind w:left="0"/>
        <w:jc w:val="both"/>
      </w:pPr>
      <w:r>
        <w:rPr>
          <w:rFonts w:ascii="Times New Roman"/>
          <w:b w:val="false"/>
          <w:i w:val="false"/>
          <w:color w:val="000000"/>
          <w:sz w:val="28"/>
        </w:rPr>
        <w:t>
      14. Акцияларға қатысушылардың құқықтары бар:</w:t>
      </w:r>
    </w:p>
    <w:bookmarkEnd w:id="61"/>
    <w:bookmarkStart w:name="z62" w:id="62"/>
    <w:p>
      <w:pPr>
        <w:spacing w:after="0"/>
        <w:ind w:left="0"/>
        <w:jc w:val="both"/>
      </w:pPr>
      <w:r>
        <w:rPr>
          <w:rFonts w:ascii="Times New Roman"/>
          <w:b w:val="false"/>
          <w:i w:val="false"/>
          <w:color w:val="000000"/>
          <w:sz w:val="28"/>
        </w:rPr>
        <w:t>
      1) акциялардың мақсаттарына сәйкес шешімдерді талқылауларға және қабылдауларға, өзге де ұжымдық әрекеттерге қатысуға;</w:t>
      </w:r>
    </w:p>
    <w:bookmarkEnd w:id="62"/>
    <w:bookmarkStart w:name="z63" w:id="63"/>
    <w:p>
      <w:pPr>
        <w:spacing w:after="0"/>
        <w:ind w:left="0"/>
        <w:jc w:val="both"/>
      </w:pPr>
      <w:r>
        <w:rPr>
          <w:rFonts w:ascii="Times New Roman"/>
          <w:b w:val="false"/>
          <w:i w:val="false"/>
          <w:color w:val="000000"/>
          <w:sz w:val="28"/>
        </w:rPr>
        <w:t>
      2) акцияларды өткізу кезінде түрлі рәміздер мен ұжымдық немесе жеке пікірді білдірудің өзге де бұқаралық құралдарын, сондай-ақ Қазақстан Республикасы заңнамасымен тыйым салынбаған насихат құралдарын қолдануға;</w:t>
      </w:r>
    </w:p>
    <w:bookmarkEnd w:id="63"/>
    <w:bookmarkStart w:name="z64" w:id="64"/>
    <w:p>
      <w:pPr>
        <w:spacing w:after="0"/>
        <w:ind w:left="0"/>
        <w:jc w:val="both"/>
      </w:pPr>
      <w:r>
        <w:rPr>
          <w:rFonts w:ascii="Times New Roman"/>
          <w:b w:val="false"/>
          <w:i w:val="false"/>
          <w:color w:val="000000"/>
          <w:sz w:val="28"/>
        </w:rPr>
        <w:t>
      3) қарарлар, талаптар мен азаматтардың басқа да өтініштерін қабылдауға және оларды мемлекеттік билік органдарына және жергілікті өзін-өзі басқару органдарына, қоғамдық және діни бірлестіктерге, халықаралық және өзге де органдар мен ұйымдарға жолдауға.</w:t>
      </w:r>
    </w:p>
    <w:bookmarkEnd w:id="64"/>
    <w:bookmarkStart w:name="z65" w:id="65"/>
    <w:p>
      <w:pPr>
        <w:spacing w:after="0"/>
        <w:ind w:left="0"/>
        <w:jc w:val="both"/>
      </w:pPr>
      <w:r>
        <w:rPr>
          <w:rFonts w:ascii="Times New Roman"/>
          <w:b w:val="false"/>
          <w:i w:val="false"/>
          <w:color w:val="000000"/>
          <w:sz w:val="28"/>
        </w:rPr>
        <w:t>
      Іс-шараларды өткізу кезінде олардың қатысушылары міндетті:</w:t>
      </w:r>
    </w:p>
    <w:bookmarkEnd w:id="65"/>
    <w:bookmarkStart w:name="z66" w:id="66"/>
    <w:p>
      <w:pPr>
        <w:spacing w:after="0"/>
        <w:ind w:left="0"/>
        <w:jc w:val="both"/>
      </w:pPr>
      <w:r>
        <w:rPr>
          <w:rFonts w:ascii="Times New Roman"/>
          <w:b w:val="false"/>
          <w:i w:val="false"/>
          <w:color w:val="000000"/>
          <w:sz w:val="28"/>
        </w:rPr>
        <w:t>
      1) акцияларды ұйымдастырушылардың</w:t>
      </w:r>
      <w:r>
        <w:rPr>
          <w:rFonts w:ascii="Times New Roman"/>
          <w:b/>
          <w:i w:val="false"/>
          <w:color w:val="000000"/>
          <w:sz w:val="28"/>
        </w:rPr>
        <w:t>,</w:t>
      </w:r>
      <w:r>
        <w:rPr>
          <w:rFonts w:ascii="Times New Roman"/>
          <w:b w:val="false"/>
          <w:i w:val="false"/>
          <w:color w:val="000000"/>
          <w:sz w:val="28"/>
        </w:rPr>
        <w:t xml:space="preserve"> олар өкілеттік берген тұлғалардың, ауданның жергілікті атқарушы органының уәкілетті өкілінің және ішкі істер органдары қызметкерлерінің барлық заңды талаптарын орындауға;</w:t>
      </w:r>
    </w:p>
    <w:bookmarkEnd w:id="66"/>
    <w:bookmarkStart w:name="z67" w:id="67"/>
    <w:p>
      <w:pPr>
        <w:spacing w:after="0"/>
        <w:ind w:left="0"/>
        <w:jc w:val="both"/>
      </w:pPr>
      <w:r>
        <w:rPr>
          <w:rFonts w:ascii="Times New Roman"/>
          <w:b w:val="false"/>
          <w:i w:val="false"/>
          <w:color w:val="000000"/>
          <w:sz w:val="28"/>
        </w:rPr>
        <w:t>
      2) қоғамдық тәртіпті және акцияларды өткізудің регламентін сақтауға.</w:t>
      </w:r>
    </w:p>
    <w:bookmarkEnd w:id="67"/>
    <w:p>
      <w:pPr>
        <w:spacing w:after="0"/>
        <w:ind w:left="0"/>
        <w:jc w:val="left"/>
      </w:pPr>
      <w:r>
        <w:rPr>
          <w:rFonts w:ascii="Times New Roman"/>
          <w:b/>
          <w:i w:val="false"/>
          <w:color w:val="000000"/>
        </w:rPr>
        <w:t xml:space="preserve"> 4. Бейбіт жиналыстар, митингілер, шерулер, пикеттер және демонстрацияларды өткізуді тоқтату</w:t>
      </w:r>
    </w:p>
    <w:bookmarkStart w:name="z68" w:id="68"/>
    <w:p>
      <w:pPr>
        <w:spacing w:after="0"/>
        <w:ind w:left="0"/>
        <w:jc w:val="both"/>
      </w:pPr>
      <w:r>
        <w:rPr>
          <w:rFonts w:ascii="Times New Roman"/>
          <w:b w:val="false"/>
          <w:i w:val="false"/>
          <w:color w:val="000000"/>
          <w:sz w:val="28"/>
        </w:rPr>
        <w:t>
      15. Бейбіт жиналыстар, митингілер, шерулер, пикеттер және демонстрацияларды тоқтату негіздері болып табылады:</w:t>
      </w:r>
    </w:p>
    <w:bookmarkEnd w:id="68"/>
    <w:bookmarkStart w:name="z69" w:id="69"/>
    <w:p>
      <w:pPr>
        <w:spacing w:after="0"/>
        <w:ind w:left="0"/>
        <w:jc w:val="both"/>
      </w:pPr>
      <w:r>
        <w:rPr>
          <w:rFonts w:ascii="Times New Roman"/>
          <w:b w:val="false"/>
          <w:i w:val="false"/>
          <w:color w:val="000000"/>
          <w:sz w:val="28"/>
        </w:rPr>
        <w:t>
      1) азаматтардың өмірі мен денсаулығы үшін, сондай-ақ жеке және заңды тұлғалардың мүлкіне нақты қауіп төндіру;</w:t>
      </w:r>
    </w:p>
    <w:bookmarkEnd w:id="69"/>
    <w:bookmarkStart w:name="z70" w:id="70"/>
    <w:p>
      <w:pPr>
        <w:spacing w:after="0"/>
        <w:ind w:left="0"/>
        <w:jc w:val="both"/>
      </w:pPr>
      <w:r>
        <w:rPr>
          <w:rFonts w:ascii="Times New Roman"/>
          <w:b w:val="false"/>
          <w:i w:val="false"/>
          <w:color w:val="000000"/>
          <w:sz w:val="28"/>
        </w:rPr>
        <w:t>
      2) акцияларға қатысушылардың құқыққа қарсы әрекеттерді жасауы және ұйымдастырушылардың бейбіт жиналыстар, митингілер, шерулер, пикеттер және демонстрацияларды өткізу тәртібіне қатысты Заң нормаларын қасақана бұзуы, соның ішінде алкогольді ішімдіктерді ішу, есірткі құралдарды, психотроптикалық заттарды, сол тектестерді және прекурсорларды пайдалану.</w:t>
      </w:r>
    </w:p>
    <w:bookmarkEnd w:id="70"/>
    <w:bookmarkStart w:name="z71" w:id="71"/>
    <w:p>
      <w:pPr>
        <w:spacing w:after="0"/>
        <w:ind w:left="0"/>
        <w:jc w:val="both"/>
      </w:pPr>
      <w:r>
        <w:rPr>
          <w:rFonts w:ascii="Times New Roman"/>
          <w:b w:val="false"/>
          <w:i w:val="false"/>
          <w:color w:val="000000"/>
          <w:sz w:val="28"/>
        </w:rPr>
        <w:t>
      16. Бейбіт жиналыстар, митингілер, шерулер, пикеттер және демонстрацияларды тоқтату тәртібі:</w:t>
      </w:r>
    </w:p>
    <w:bookmarkEnd w:id="71"/>
    <w:bookmarkStart w:name="z72" w:id="72"/>
    <w:p>
      <w:pPr>
        <w:spacing w:after="0"/>
        <w:ind w:left="0"/>
        <w:jc w:val="both"/>
      </w:pPr>
      <w:r>
        <w:rPr>
          <w:rFonts w:ascii="Times New Roman"/>
          <w:b w:val="false"/>
          <w:i w:val="false"/>
          <w:color w:val="000000"/>
          <w:sz w:val="28"/>
        </w:rPr>
        <w:t>
      1) акцияларды тоқтату туралы шешім қабылданған жағдайда ауданның жергілікті атқарушы органының уәкілетті өкілі:</w:t>
      </w:r>
    </w:p>
    <w:bookmarkEnd w:id="72"/>
    <w:bookmarkStart w:name="z73" w:id="73"/>
    <w:p>
      <w:pPr>
        <w:spacing w:after="0"/>
        <w:ind w:left="0"/>
        <w:jc w:val="both"/>
      </w:pPr>
      <w:r>
        <w:rPr>
          <w:rFonts w:ascii="Times New Roman"/>
          <w:b w:val="false"/>
          <w:i w:val="false"/>
          <w:color w:val="000000"/>
          <w:sz w:val="28"/>
        </w:rPr>
        <w:t>
      ұйымдастырушыларға акцияларды тоқтатудың себебін негіздеп, нұсқау береді және 24 сағаттың ішінде аталған нұсқауды жазбаша рәсімдейді және ұйымдастырушыға тапсырады;</w:t>
      </w:r>
    </w:p>
    <w:bookmarkEnd w:id="73"/>
    <w:bookmarkStart w:name="z74" w:id="74"/>
    <w:p>
      <w:pPr>
        <w:spacing w:after="0"/>
        <w:ind w:left="0"/>
        <w:jc w:val="both"/>
      </w:pPr>
      <w:r>
        <w:rPr>
          <w:rFonts w:ascii="Times New Roman"/>
          <w:b w:val="false"/>
          <w:i w:val="false"/>
          <w:color w:val="000000"/>
          <w:sz w:val="28"/>
        </w:rPr>
        <w:t>
      іс-шараларды тоқтату туралы нұсқауды орындау үшін уақыт белгілейді;</w:t>
      </w:r>
    </w:p>
    <w:bookmarkEnd w:id="74"/>
    <w:bookmarkStart w:name="z75" w:id="75"/>
    <w:p>
      <w:pPr>
        <w:spacing w:after="0"/>
        <w:ind w:left="0"/>
        <w:jc w:val="both"/>
      </w:pPr>
      <w:r>
        <w:rPr>
          <w:rFonts w:ascii="Times New Roman"/>
          <w:b w:val="false"/>
          <w:i w:val="false"/>
          <w:color w:val="000000"/>
          <w:sz w:val="28"/>
        </w:rPr>
        <w:t>
      ұйымдастырушылар тоқтату туралы нұсқауды орындамаған жағдайда, іс-шараларға қатысушыларға тікелей жүгінеді және іс-шараларды тоқтату туралы нұсқауды орындау үшін қосымша уақыт белгілейді;</w:t>
      </w:r>
    </w:p>
    <w:bookmarkEnd w:id="75"/>
    <w:bookmarkStart w:name="z76" w:id="76"/>
    <w:p>
      <w:pPr>
        <w:spacing w:after="0"/>
        <w:ind w:left="0"/>
        <w:jc w:val="both"/>
      </w:pPr>
      <w:r>
        <w:rPr>
          <w:rFonts w:ascii="Times New Roman"/>
          <w:b w:val="false"/>
          <w:i w:val="false"/>
          <w:color w:val="000000"/>
          <w:sz w:val="28"/>
        </w:rPr>
        <w:t xml:space="preserve">
      2) іс-шараларды тоқтату туралы нұсқау орындалмаған жағдайда ішкі істер органдарының қызметкерлері бұл ретте Қазақстан Республикасының заңнамасына сәйкес әрекет ете отырып, іс-шараларды тоқтату бойынша қажетті шараларды қабылдайды. </w:t>
      </w:r>
    </w:p>
    <w:bookmarkEnd w:id="76"/>
    <w:bookmarkStart w:name="z77" w:id="77"/>
    <w:p>
      <w:pPr>
        <w:spacing w:after="0"/>
        <w:ind w:left="0"/>
        <w:jc w:val="both"/>
      </w:pPr>
      <w:r>
        <w:rPr>
          <w:rFonts w:ascii="Times New Roman"/>
          <w:b w:val="false"/>
          <w:i w:val="false"/>
          <w:color w:val="000000"/>
          <w:sz w:val="28"/>
        </w:rPr>
        <w:t>
      Іс-шараларды тоқтатудың көрсетілген тәртібі жаппай тәртіпсіздік, қирату, өрт қою жағдайларында және шұғыл әрекеттерді қажет ететін басқа да жағдайларда қолданылмайды. Мұндай жағдайларда, іс-шараларды тоқтату Қазақстан Республикасының заңнамасына сәйкес жүзеге асырылады.</w:t>
      </w:r>
    </w:p>
    <w:bookmarkEnd w:id="77"/>
    <w:bookmarkStart w:name="z78" w:id="78"/>
    <w:p>
      <w:pPr>
        <w:spacing w:after="0"/>
        <w:ind w:left="0"/>
        <w:jc w:val="both"/>
      </w:pPr>
      <w:r>
        <w:rPr>
          <w:rFonts w:ascii="Times New Roman"/>
          <w:b w:val="false"/>
          <w:i w:val="false"/>
          <w:color w:val="000000"/>
          <w:sz w:val="28"/>
        </w:rPr>
        <w:t xml:space="preserve">
      Іс-шараларға қатысушылар тарапынан ішкі істер органдары қызметкерлерінің заңды талаптарын орындамауы немесе оларға бағынбауы (қарсылық көрсетуі) Қазақстан Республикасының заңнамасымен көзделген жауапкершілікке әкеп соғады. </w:t>
      </w:r>
    </w:p>
    <w:bookmarkEnd w:id="78"/>
    <w:bookmarkStart w:name="z79" w:id="79"/>
    <w:p>
      <w:pPr>
        <w:spacing w:after="0"/>
        <w:ind w:left="0"/>
        <w:jc w:val="both"/>
      </w:pPr>
      <w:r>
        <w:rPr>
          <w:rFonts w:ascii="Times New Roman"/>
          <w:b w:val="false"/>
          <w:i w:val="false"/>
          <w:color w:val="000000"/>
          <w:sz w:val="28"/>
        </w:rPr>
        <w:t>
      17. Бейбіт жиналыстар, митингілер, шерулер, пикеттер және демонстрацияларды өткізу үшін шарттарын қамтамасыз ету:</w:t>
      </w:r>
    </w:p>
    <w:bookmarkEnd w:id="79"/>
    <w:bookmarkStart w:name="z80" w:id="80"/>
    <w:p>
      <w:pPr>
        <w:spacing w:after="0"/>
        <w:ind w:left="0"/>
        <w:jc w:val="both"/>
      </w:pPr>
      <w:r>
        <w:rPr>
          <w:rFonts w:ascii="Times New Roman"/>
          <w:b w:val="false"/>
          <w:i w:val="false"/>
          <w:color w:val="000000"/>
          <w:sz w:val="28"/>
        </w:rPr>
        <w:t>
      1) акцияларды ұйымдастырушылар, лауазымды тұлғалар және басқа да азаматтар акцияларға қатысушылардың қоғамдық тәртіпті және іс-шараларды өткізу регламентін бұзбайтын әдіспен өздерінің пікірлерін білдіруіне кедергі келтіруге құқылы емес;</w:t>
      </w:r>
    </w:p>
    <w:bookmarkEnd w:id="80"/>
    <w:bookmarkStart w:name="z81" w:id="81"/>
    <w:p>
      <w:pPr>
        <w:spacing w:after="0"/>
        <w:ind w:left="0"/>
        <w:jc w:val="both"/>
      </w:pPr>
      <w:r>
        <w:rPr>
          <w:rFonts w:ascii="Times New Roman"/>
          <w:b w:val="false"/>
          <w:i w:val="false"/>
          <w:color w:val="000000"/>
          <w:sz w:val="28"/>
        </w:rPr>
        <w:t>
      2) акцияларды өткізуге себеп болған мәселелер жолданған мемлекеттік билік органдары осы мәселелерді мәні бойынша қарауға, олар бойынша Қазақстан Республикасының заңнамасымен белгіленген тәртіпте қажетті шешімдер қабылдауға және қабылданған шешімдер туралы акцияларды ұйымдастырушыларды хабардар етуге міндетті.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425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25700" cy="1308100"/>
                          </a:xfrm>
                          <a:prstGeom prst="rect">
                            <a:avLst/>
                          </a:prstGeom>
                        </pic:spPr>
                      </pic:pic>
                    </a:graphicData>
                  </a:graphic>
                </wp:inline>
              </w:drawing>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Бейбіт шерулер және демонстрациялар өткізу үшін арнайы бағдар</w:t>
      </w:r>
    </w:p>
    <w:p>
      <w:pPr>
        <w:spacing w:after="0"/>
        <w:ind w:left="0"/>
        <w:jc w:val="left"/>
      </w:pPr>
      <w:r>
        <w:br/>
      </w:r>
    </w:p>
    <w:p>
      <w:pPr>
        <w:spacing w:after="0"/>
        <w:ind w:left="0"/>
        <w:jc w:val="both"/>
      </w:pPr>
      <w:r>
        <w:drawing>
          <wp:inline distT="0" distB="0" distL="0" distR="0">
            <wp:extent cx="70866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