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2b94" w14:textId="71f2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2016 жылғы 03 қазандағы № 5/41 шешімі. Маңғыстау облысы Әділет департаментінде 2016 жылғы 01 қарашада № 3164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2016 жылғы 14 сәуірдегі </w:t>
      </w:r>
      <w:r>
        <w:rPr>
          <w:rFonts w:ascii="Times New Roman"/>
          <w:b w:val="false"/>
          <w:i w:val="false"/>
          <w:color w:val="000000"/>
          <w:sz w:val="28"/>
        </w:rPr>
        <w:t>№ 215</w:t>
      </w:r>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қаулысының </w:t>
      </w:r>
      <w:r>
        <w:rPr>
          <w:rFonts w:ascii="Times New Roman"/>
          <w:b w:val="false"/>
          <w:i w:val="false"/>
          <w:color w:val="000000"/>
          <w:sz w:val="28"/>
        </w:rPr>
        <w:t>5 тармағына</w:t>
      </w:r>
      <w:r>
        <w:rPr>
          <w:rFonts w:ascii="Times New Roman"/>
          <w:b w:val="false"/>
          <w:i w:val="false"/>
          <w:color w:val="000000"/>
          <w:sz w:val="28"/>
        </w:rPr>
        <w:t xml:space="preserve">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2330 болып тіркелген, 2014 жылғы 15 қаңтарда "Әділет" ақпараттық - құқықтық жүйесінде жарияланған) келесідей өзгерістер және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жаңа редакцияда жазылсын:</w:t>
      </w:r>
    </w:p>
    <w:bookmarkStart w:name="z4"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келесі мазмұндағы жаңа редакцияда жазылсын:</w:t>
      </w:r>
    </w:p>
    <w:bookmarkStart w:name="z7" w:id="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 - "Әлеуметтік төлемдерді ведомствоаралық есептеу орталығы" департаментінің (бұдан әрі - Орталық) Түпқараған аудандық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мазмұндағы жаңа редакцияда жазылсын:</w:t>
      </w:r>
    </w:p>
    <w:bookmarkStart w:name="z11" w:id="5"/>
    <w:p>
      <w:pPr>
        <w:spacing w:after="0"/>
        <w:ind w:left="0"/>
        <w:jc w:val="both"/>
      </w:pPr>
      <w:r>
        <w:rPr>
          <w:rFonts w:ascii="Times New Roman"/>
          <w:b w:val="false"/>
          <w:i w:val="false"/>
          <w:color w:val="000000"/>
          <w:sz w:val="28"/>
        </w:rPr>
        <w:t>
      "1) 21-23 наурыз - Наурыз мейрамы:</w:t>
      </w:r>
    </w:p>
    <w:bookmarkEnd w:id="5"/>
    <w:bookmarkStart w:name="z12" w:id="6"/>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бірінші және екінші дәрежедегі "Ана даңқы" орденімен марапатталғандарға - 2 (екі) айлық есептік көрсеткіш;</w:t>
      </w:r>
    </w:p>
    <w:bookmarkEnd w:id="6"/>
    <w:bookmarkStart w:name="z13" w:id="7"/>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төртінші абзацы келесі мазмұндағы жаңа редакцияда жазылсын:</w:t>
      </w:r>
    </w:p>
    <w:bookmarkStart w:name="z15" w:id="8"/>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келесі мазмұндағы жаңа редакцияда жазылсын:</w:t>
      </w:r>
    </w:p>
    <w:bookmarkStart w:name="z17" w:id="9"/>
    <w:p>
      <w:pPr>
        <w:spacing w:after="0"/>
        <w:ind w:left="0"/>
        <w:jc w:val="both"/>
      </w:pPr>
      <w:r>
        <w:rPr>
          <w:rFonts w:ascii="Times New Roman"/>
          <w:b w:val="false"/>
          <w:i w:val="false"/>
          <w:color w:val="000000"/>
          <w:sz w:val="28"/>
        </w:rPr>
        <w:t>
      "6) 6 қазан - Қазақстан Республикасының мүгедектер күні:</w:t>
      </w:r>
    </w:p>
    <w:bookmarkEnd w:id="9"/>
    <w:bookmarkStart w:name="z18" w:id="10"/>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 мазмұндағы жаңа редакцияда жазылсын:</w:t>
      </w:r>
    </w:p>
    <w:bookmarkStart w:name="z20" w:id="11"/>
    <w:p>
      <w:pPr>
        <w:spacing w:after="0"/>
        <w:ind w:left="0"/>
        <w:jc w:val="both"/>
      </w:pPr>
      <w:r>
        <w:rPr>
          <w:rFonts w:ascii="Times New Roman"/>
          <w:b w:val="false"/>
          <w:i w:val="false"/>
          <w:color w:val="000000"/>
          <w:sz w:val="28"/>
        </w:rPr>
        <w:t>
      "7) 1 мамыр - Қазақстан халқының бірлігі мерекесі:</w:t>
      </w:r>
    </w:p>
    <w:bookmarkEnd w:id="11"/>
    <w:bookmarkStart w:name="z21" w:id="12"/>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келесі мазмұндағы жаңа редакцияда жазылсын:</w:t>
      </w:r>
    </w:p>
    <w:bookmarkStart w:name="z23" w:id="13"/>
    <w:p>
      <w:pPr>
        <w:spacing w:after="0"/>
        <w:ind w:left="0"/>
        <w:jc w:val="both"/>
      </w:pPr>
      <w:r>
        <w:rPr>
          <w:rFonts w:ascii="Times New Roman"/>
          <w:b w:val="false"/>
          <w:i w:val="false"/>
          <w:color w:val="000000"/>
          <w:sz w:val="28"/>
        </w:rPr>
        <w:t>
      "8) 1 маусым - Балаларды қорғау күні:</w:t>
      </w:r>
    </w:p>
    <w:bookmarkEnd w:id="13"/>
    <w:bookmarkStart w:name="z24" w:id="14"/>
    <w:p>
      <w:pPr>
        <w:spacing w:after="0"/>
        <w:ind w:left="0"/>
        <w:jc w:val="both"/>
      </w:pPr>
      <w:r>
        <w:rPr>
          <w:rFonts w:ascii="Times New Roman"/>
          <w:b w:val="false"/>
          <w:i w:val="false"/>
          <w:color w:val="000000"/>
          <w:sz w:val="28"/>
        </w:rPr>
        <w:t>
      он алты жасқа дейiнгi мүгедек балаларға және он алтыдан он сегіз жасқа дейiнгi бiрiншi, екiнші, үшiншi топтағы мүгедек балаларға - 5 (айлық) есептік көрсеткіш;";</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 мазмұндағы жаңа редакцияда жазылсын:</w:t>
      </w:r>
    </w:p>
    <w:bookmarkStart w:name="z26" w:id="15"/>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15"/>
    <w:bookmarkStart w:name="z27" w:id="16"/>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келесі мазмұндағы жаңа редакцияда жазылсын:</w:t>
      </w:r>
    </w:p>
    <w:bookmarkStart w:name="z31" w:id="17"/>
    <w:p>
      <w:pPr>
        <w:spacing w:after="0"/>
        <w:ind w:left="0"/>
        <w:jc w:val="both"/>
      </w:pPr>
      <w:r>
        <w:rPr>
          <w:rFonts w:ascii="Times New Roman"/>
          <w:b w:val="false"/>
          <w:i w:val="false"/>
          <w:color w:val="000000"/>
          <w:sz w:val="28"/>
        </w:rPr>
        <w:t>
      "6) ағымдағы қаржы жылына арналған жергілікті бюджеттен қарастырылған қаражат шегінде, жылына бір рет білім беру ұйымдарының білім беру қызметіне төлеуге арналған нақты шығындарын және ай сайын тамақтану мен жатақ шығындарын ішінара жабу үшін 5 (бес) айлық есептік көрсеткіш мөлшеріндегі әлеуметтік көмек:</w:t>
      </w:r>
    </w:p>
    <w:bookmarkEnd w:id="17"/>
    <w:bookmarkStart w:name="z32" w:id="18"/>
    <w:p>
      <w:pPr>
        <w:spacing w:after="0"/>
        <w:ind w:left="0"/>
        <w:jc w:val="both"/>
      </w:pPr>
      <w:r>
        <w:rPr>
          <w:rFonts w:ascii="Times New Roman"/>
          <w:b w:val="false"/>
          <w:i w:val="false"/>
          <w:color w:val="000000"/>
          <w:sz w:val="28"/>
        </w:rPr>
        <w:t>
      табысын есепке алмай және мамандық таңдауға шектеу қоймай, Қазақстан Республикасының жоғарғы оқу орындарында оқитын бiрiншi, екiнші топтағы мүгедек студенттерге;</w:t>
      </w:r>
    </w:p>
    <w:bookmarkEnd w:id="18"/>
    <w:bookmarkStart w:name="z33" w:id="19"/>
    <w:p>
      <w:pPr>
        <w:spacing w:after="0"/>
        <w:ind w:left="0"/>
        <w:jc w:val="both"/>
      </w:pPr>
      <w:r>
        <w:rPr>
          <w:rFonts w:ascii="Times New Roman"/>
          <w:b w:val="false"/>
          <w:i w:val="false"/>
          <w:color w:val="000000"/>
          <w:sz w:val="28"/>
        </w:rPr>
        <w:t>
      өтініш жасаған айдың алдындағы 12 айда жан басына шаққанда, Маңғыстау облысы бойынша 1,5 еселік ең төменгі күнкөріс деңгейінен төмен орташа табысы бар отбасылардағы келесі санаттағы студенттерге:</w:t>
      </w:r>
    </w:p>
    <w:bookmarkEnd w:id="19"/>
    <w:bookmarkStart w:name="z34" w:id="20"/>
    <w:p>
      <w:pPr>
        <w:spacing w:after="0"/>
        <w:ind w:left="0"/>
        <w:jc w:val="both"/>
      </w:pPr>
      <w:r>
        <w:rPr>
          <w:rFonts w:ascii="Times New Roman"/>
          <w:b w:val="false"/>
          <w:i w:val="false"/>
          <w:color w:val="000000"/>
          <w:sz w:val="28"/>
        </w:rPr>
        <w:t xml:space="preserve">
      ауданның денсаулық сақтау, білім беру, агроөнеркәсіптік кешені, әлеуметтік қамсыздандыру, мәдениет , спорт және туризм мемлекеттік мекемелерінің сұранысына сай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бөлімде немесе медициналық жоғарғы оқу орындарында интернатурада оқитын студенттерге; </w:t>
      </w:r>
    </w:p>
    <w:bookmarkEnd w:id="20"/>
    <w:bookmarkStart w:name="z35" w:id="21"/>
    <w:p>
      <w:pPr>
        <w:spacing w:after="0"/>
        <w:ind w:left="0"/>
        <w:jc w:val="both"/>
      </w:pPr>
      <w:r>
        <w:rPr>
          <w:rFonts w:ascii="Times New Roman"/>
          <w:b w:val="false"/>
          <w:i w:val="false"/>
          <w:color w:val="000000"/>
          <w:sz w:val="28"/>
        </w:rPr>
        <w:t>
      ата-анасының біреуі немесе екеуі де бірінші, екінші топтағы мүгедек немесе екеуі де зейнеткер студенттерге;</w:t>
      </w:r>
    </w:p>
    <w:bookmarkEnd w:id="21"/>
    <w:bookmarkStart w:name="z36" w:id="22"/>
    <w:p>
      <w:pPr>
        <w:spacing w:after="0"/>
        <w:ind w:left="0"/>
        <w:jc w:val="both"/>
      </w:pPr>
      <w:r>
        <w:rPr>
          <w:rFonts w:ascii="Times New Roman"/>
          <w:b w:val="false"/>
          <w:i w:val="false"/>
          <w:color w:val="000000"/>
          <w:sz w:val="28"/>
        </w:rPr>
        <w:t>
      ата-анасының біреуі қайтыс болған студенттерге;</w:t>
      </w:r>
    </w:p>
    <w:bookmarkEnd w:id="22"/>
    <w:bookmarkStart w:name="z37" w:id="23"/>
    <w:p>
      <w:pPr>
        <w:spacing w:after="0"/>
        <w:ind w:left="0"/>
        <w:jc w:val="both"/>
      </w:pPr>
      <w:r>
        <w:rPr>
          <w:rFonts w:ascii="Times New Roman"/>
          <w:b w:val="false"/>
          <w:i w:val="false"/>
          <w:color w:val="000000"/>
          <w:sz w:val="28"/>
        </w:rPr>
        <w:t>
      бірге тұратын кәмелеттік жасқа толмаған кемінде төрт және одан да көп баласы бар отбасындағы бір студентке;</w:t>
      </w:r>
    </w:p>
    <w:bookmarkEnd w:id="23"/>
    <w:bookmarkStart w:name="z38" w:id="24"/>
    <w:p>
      <w:pPr>
        <w:spacing w:after="0"/>
        <w:ind w:left="0"/>
        <w:jc w:val="both"/>
      </w:pPr>
      <w:r>
        <w:rPr>
          <w:rFonts w:ascii="Times New Roman"/>
          <w:b w:val="false"/>
          <w:i w:val="false"/>
          <w:color w:val="000000"/>
          <w:sz w:val="28"/>
        </w:rPr>
        <w:t>
      тұл жетім немесе балалар үйінде және балалар ауылында тәрбиеленуші студенттерге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алынып тасталсын;</w:t>
      </w:r>
    </w:p>
    <w:bookmarkStart w:name="z40" w:id="25"/>
    <w:p>
      <w:pPr>
        <w:spacing w:after="0"/>
        <w:ind w:left="0"/>
        <w:jc w:val="both"/>
      </w:pPr>
      <w:r>
        <w:rPr>
          <w:rFonts w:ascii="Times New Roman"/>
          <w:b w:val="false"/>
          <w:i w:val="false"/>
          <w:color w:val="000000"/>
          <w:sz w:val="28"/>
        </w:rPr>
        <w:t>
      келесідей мазмұндағы 26-1 тармақпен толықтырылсын:</w:t>
      </w:r>
    </w:p>
    <w:bookmarkEnd w:id="25"/>
    <w:bookmarkStart w:name="z41" w:id="26"/>
    <w:p>
      <w:pPr>
        <w:spacing w:after="0"/>
        <w:ind w:left="0"/>
        <w:jc w:val="both"/>
      </w:pPr>
      <w:r>
        <w:rPr>
          <w:rFonts w:ascii="Times New Roman"/>
          <w:b w:val="false"/>
          <w:i w:val="false"/>
          <w:color w:val="000000"/>
          <w:sz w:val="28"/>
        </w:rPr>
        <w:t>
      "26-1. Әлеуметтік көмек екінші дәрежелі банктер немесе сәйкес келетін банктік операциялар жасауға лицензиясы бар ұйымдар арқылы ақшалай түрде алушылардың есепшоттарына аудару арқылы ұсынылады.".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Маңғыстау облысы Түпқараған аудандық мәслихатының 02.10.2020 </w:t>
      </w:r>
      <w:r>
        <w:rPr>
          <w:rFonts w:ascii="Times New Roman"/>
          <w:b w:val="false"/>
          <w:i w:val="false"/>
          <w:color w:val="000000"/>
          <w:sz w:val="28"/>
        </w:rPr>
        <w:t>№ 48/356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2. Түпқараған аудандық мәслихаты аппаратының басшысы (А.Ізбен) осы шешімнің әділет органдарында мемлекеттік тіркелуін, оның "Әділет" ақпараттық - құқықтық жүйесі мен бұқаралық ақпарат құралдарында ресми жариялануын қамтамасыз етсін.</w:t>
      </w:r>
    </w:p>
    <w:bookmarkEnd w:id="27"/>
    <w:bookmarkStart w:name="z43" w:id="28"/>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28"/>
    <w:bookmarkStart w:name="z44" w:id="2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А.Нәбиев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"Түпқараған аудандық жұмыспен қамту,</w:t>
      </w:r>
      <w:r>
        <w:br/>
      </w:r>
      <w:r>
        <w:rPr>
          <w:rFonts w:ascii="Times New Roman"/>
          <w:b w:val="false"/>
          <w:i w:val="false"/>
          <w:color w:val="000000"/>
          <w:sz w:val="28"/>
        </w:rPr>
        <w:t>әлеуметтік бағдарламалар және азаматтық</w:t>
      </w:r>
      <w:r>
        <w:br/>
      </w:r>
      <w:r>
        <w:rPr>
          <w:rFonts w:ascii="Times New Roman"/>
          <w:b w:val="false"/>
          <w:i w:val="false"/>
          <w:color w:val="000000"/>
          <w:sz w:val="28"/>
        </w:rPr>
        <w:t>хал актілерін тіркеу бөлімі" мемлекеттік</w:t>
      </w:r>
      <w:r>
        <w:br/>
      </w:r>
      <w:r>
        <w:rPr>
          <w:rFonts w:ascii="Times New Roman"/>
          <w:b w:val="false"/>
          <w:i w:val="false"/>
          <w:color w:val="000000"/>
          <w:sz w:val="28"/>
        </w:rPr>
        <w:t>мекемесінің басшысы</w:t>
      </w:r>
      <w:r>
        <w:br/>
      </w:r>
      <w:r>
        <w:rPr>
          <w:rFonts w:ascii="Times New Roman"/>
          <w:b w:val="false"/>
          <w:i w:val="false"/>
          <w:color w:val="000000"/>
          <w:sz w:val="28"/>
        </w:rPr>
        <w:t>Г.Берішбаева</w:t>
      </w:r>
      <w:r>
        <w:br/>
      </w:r>
      <w:r>
        <w:rPr>
          <w:rFonts w:ascii="Times New Roman"/>
          <w:b w:val="false"/>
          <w:i w:val="false"/>
          <w:color w:val="000000"/>
          <w:sz w:val="28"/>
        </w:rPr>
        <w:t>3 қазан 2016 жыл</w:t>
      </w:r>
      <w:r>
        <w:br/>
      </w:r>
      <w:r>
        <w:rPr>
          <w:rFonts w:ascii="Times New Roman"/>
          <w:b w:val="false"/>
          <w:i w:val="false"/>
          <w:color w:val="000000"/>
          <w:sz w:val="28"/>
        </w:rPr>
        <w:t>"КЕЛІСІЛДІ"</w:t>
      </w:r>
      <w:r>
        <w:br/>
      </w:r>
      <w:r>
        <w:rPr>
          <w:rFonts w:ascii="Times New Roman"/>
          <w:b w:val="false"/>
          <w:i w:val="false"/>
          <w:color w:val="000000"/>
          <w:sz w:val="28"/>
        </w:rPr>
        <w:t xml:space="preserve">"Түпқараған аудандық экономика </w:t>
      </w:r>
      <w:r>
        <w:br/>
      </w:r>
      <w:r>
        <w:rPr>
          <w:rFonts w:ascii="Times New Roman"/>
          <w:b w:val="false"/>
          <w:i w:val="false"/>
          <w:color w:val="000000"/>
          <w:sz w:val="28"/>
        </w:rPr>
        <w:t>және қаржы бөлімі" мемлекеттік</w:t>
      </w:r>
      <w:r>
        <w:br/>
      </w:r>
      <w:r>
        <w:rPr>
          <w:rFonts w:ascii="Times New Roman"/>
          <w:b w:val="false"/>
          <w:i w:val="false"/>
          <w:color w:val="000000"/>
          <w:sz w:val="28"/>
        </w:rPr>
        <w:t xml:space="preserve">мекемесінің басшысының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xml:space="preserve">
      3 қазан 2016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