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4f1e" w14:textId="f0a4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12 қыркүйектегі №7/47 "Ақшұқыр ауылы бойынша салық салу мақсатында аймақтарға бөлу схемасын және базалық салықтық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15 наурыздағы № 39/270 шешімі. Маңғыстау облысы Әділет департаментінде 2016 жылғы 12 сәуірде № 3006 болып тіркелді. Күші жойылды-Маңғыстау облысы Түпқараған аудандық мәслихатының 2017 жылғы 17 наурыздағы № 10/84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Түпқараған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14 ақпандағы № 10-11-513 ақпараттық хатының негізінде,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7/47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"Ақшұқыр ауылы бойынша салық салу мақсатында аймақтарға бөлу схемасын және базалық салықтық ставкаларына түзету коэффициенттерін бекіту туралы" шешіміне (нормативтік құқықтық актілерді мемлекеттік тіркеу Тізілімінде № 2165 болып тіркелген, 2012 жылғы 12 қазандағы №60-61 "Ақкетік арайы"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тақырыбы жаңа редакцияда жазылсын, орыс тіліндегі мәтін өзгеріссіз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"Ақшұқыр ауылы бойынша салық салу мақсатында аймақтарға бөлу схемасын және базалық салықтық мөлшерлемелеріне түзету коэффициенттерін бекіту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өзгеріссіз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№ 1 және № 2 қосымшаларға сәйкес Ақшұқыр ауылы бойынша салық салу мақсатында аймақтарға бөлу схемасы және базалық салықтық мөлшерлемелеріне түзету коэффициенттері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 жаңа редакцияда жазылсын, орыс тіліндегі мәтін өзгеріссіз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қалдырылсын: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"Ақшұқыр ауылы бойынша базалық салықтық мөлшерлемелеріне түзету коэффициенттері".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Түпқараған аудандық мәслихаты аппаратының басшысы (А. Ізбен) осы шешімнің әділет органдарында мемлекеттік тіркелуін , оның "Әділет" ақпараттық – құқықтық жүйесі мен бұқаралық ақпарат құралдарында ресми </w:t>
      </w:r>
      <w:r>
        <w:rPr>
          <w:rFonts w:ascii="Times New Roman"/>
          <w:b w:val="false"/>
          <w:i w:val="false"/>
          <w:color w:val="000000"/>
          <w:sz w:val="28"/>
        </w:rPr>
        <w:t>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ол алғашқы ресми жарияланған күнінен кейін күнтізбелік он </w:t>
      </w:r>
      <w:r>
        <w:rPr>
          <w:rFonts w:ascii="Times New Roman"/>
          <w:b w:val="false"/>
          <w:i w:val="false"/>
          <w:color w:val="000000"/>
          <w:sz w:val="28"/>
        </w:rPr>
        <w:t>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Ақшұқыр ауылының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М.Ізтұр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кірістер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Ж.Өтепбергенова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И.Науханов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