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0e19" w14:textId="da90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2016 жылғы 28 наурыздағы № 47 қаулысы. Маңғыстау облысы Әділет департаментінде 2016 жылғы 29 сәуірде № 3032 болып тіркелді. Күші жойылды-Маңғыстау облысы Бейнеу ауданы әкімдігінің 2017 жылғы 24 наурыздағы № 53 қаулысымен</w:t>
      </w:r>
    </w:p>
    <w:p>
      <w:pPr>
        <w:spacing w:after="0"/>
        <w:ind w:left="0"/>
        <w:jc w:val="left"/>
      </w:pPr>
      <w:r>
        <w:rPr>
          <w:rFonts w:ascii="Times New Roman"/>
          <w:b w:val="false"/>
          <w:i w:val="false"/>
          <w:color w:val="ff0000"/>
          <w:sz w:val="28"/>
        </w:rPr>
        <w:t xml:space="preserve">      Ескерту. Күші жойылды – Маңғыстау облысы Бейнеу ауданы әкімдігінің 24.03.2017 </w:t>
      </w:r>
      <w:r>
        <w:rPr>
          <w:rFonts w:ascii="Times New Roman"/>
          <w:b w:val="false"/>
          <w:i w:val="false"/>
          <w:color w:val="ff0000"/>
          <w:sz w:val="28"/>
        </w:rPr>
        <w:t>№ 53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33-бабы</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"Бейнеу ауданы әкімінің аппараты" мемлекеттік мекемесі (Ү.Әмірханова) осы қаулының "Әділет" ақпараттық – құқықтық жүйесінде және бұқаралық ақпарат құралдарында ресми жариялануын, аудан әкімдігінің интернет – 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орындалысын бақылау "Бейнеу ауданы әкімінің аппараты" мемлекеттік мекемесінің басшысы Ү.Әмірхановаға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К.Машырықов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наурыздағы №47 Бейнеу ауданының әкімдігінің қаулысымен бекітілген</w:t>
            </w:r>
          </w:p>
        </w:tc>
      </w:tr>
    </w:tbl>
    <w:bookmarkStart w:name="z170" w:id="0"/>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33-бабының</w:t>
      </w:r>
      <w:r>
        <w:rPr>
          <w:rFonts w:ascii="Times New Roman"/>
          <w:b w:val="false"/>
          <w:i w:val="false"/>
          <w:color w:val="000000"/>
          <w:sz w:val="28"/>
        </w:rPr>
        <w:t>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Мемлекеттік органның құрылымдық бөлімшелері және ведомство басшыларының қызметін бағалау жөніндегі комиссия мемлекеттік органның бірінші басшысымен құрылады, мүшелерден және төрағадан (мемлекеттік органның басшысынан) тұрады, және мемлекеттік орган басшысының орынбасарларынан, жауапты хатшыдан (аппарат басшысынан) құралады.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 мемлекеттік органның құрылымдық бөлімшелері мен ведомстволардың басшылары болып табылмайтын "Б" корпусының мемлекеттік әкімшілік лауазымына тағайындау және лауазымнан босату құқығына ие тұлғамен (бұдан әрі – лауазымды тұлға) құрылады, кемінде бес мүшеден құралады, олардың үштен бірі, соның ішінде төраға, бағалау жүргізіліп жатқан мемлекеттік органның түрлі құрылымдық бөлімшелерінің өкілдерінен тұруы тиіс.</w:t>
      </w:r>
      <w:r>
        <w:br/>
      </w:r>
      <w:r>
        <w:rPr>
          <w:rFonts w:ascii="Times New Roman"/>
          <w:b w:val="false"/>
          <w:i w:val="false"/>
          <w:color w:val="000000"/>
          <w:sz w:val="28"/>
        </w:rPr>
        <w:t>
      </w:t>
      </w:r>
      <w:r>
        <w:rPr>
          <w:rFonts w:ascii="Times New Roman"/>
          <w:b w:val="false"/>
          <w:i w:val="false"/>
          <w:color w:val="000000"/>
          <w:sz w:val="28"/>
        </w:rPr>
        <w:t>Мемлекеттік органның құрылымдық бөлімшелері мен ведомстволардың басшылары болып табылмайтын "Б" корпусы қызметшілерін бағалау жөніндегі комиссияның басшысы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100 + а – 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0,3 * ∑ </w:t>
      </w:r>
      <w:r>
        <w:rPr>
          <w:rFonts w:ascii="Times New Roman"/>
          <w:b w:val="false"/>
          <w:i w:val="false"/>
          <w:color w:val="000000"/>
          <w:vertAlign w:val="subscript"/>
        </w:rPr>
        <w:t>m</w:t>
      </w:r>
      <w:r>
        <w:rPr>
          <w:rFonts w:ascii="Times New Roman"/>
          <w:b w:val="false"/>
          <w:i w:val="false"/>
          <w:color w:val="000000"/>
          <w:sz w:val="28"/>
        </w:rPr>
        <w:t xml:space="preserve"> + 0,6 * ∑ ИП + 0,1 * ∑ k,</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k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жыл (жеке жоспар құрастырылатын кезең)</w:t>
      </w:r>
    </w:p>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Қызметшінің лауазымы: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Қызметшінің құрылымдық бөлімшесінің атауы: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4357"/>
        <w:gridCol w:w="3586"/>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Күні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Күні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Қолы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Қолы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804"/>
        <w:gridCol w:w="1422"/>
        <w:gridCol w:w="1422"/>
        <w:gridCol w:w="2410"/>
        <w:gridCol w:w="1423"/>
        <w:gridCol w:w="1423"/>
        <w:gridCol w:w="532"/>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Күні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Күні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Қолы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Қолы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226"/>
        <w:gridCol w:w="4251"/>
        <w:gridCol w:w="2386"/>
        <w:gridCol w:w="1301"/>
        <w:gridCol w:w="836"/>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Күні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Күні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Қолы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Қолы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 xml:space="preserve">Комиссия хатшысы: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Күні: 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төрағасы: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Күні: 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мүшесі: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Күні: 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