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c8f3" w14:textId="9f2c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 туралы</w:t>
      </w:r>
    </w:p>
    <w:p>
      <w:pPr>
        <w:spacing w:after="0"/>
        <w:ind w:left="0"/>
        <w:jc w:val="both"/>
      </w:pPr>
      <w:r>
        <w:rPr>
          <w:rFonts w:ascii="Times New Roman"/>
          <w:b w:val="false"/>
          <w:i w:val="false"/>
          <w:color w:val="000000"/>
          <w:sz w:val="28"/>
        </w:rPr>
        <w:t>Маңғыстау облысы Жаңаөзен қалалық мәслихатының 2016 жылғы 21 желтоқсандағы № 8/96 шешімі. Маңғыстау облысы Әділет департаментінде 2017 жылғы 10 қаңтарда № 3240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2016 жылғы 8 желтоқсандағы </w:t>
      </w:r>
      <w:r>
        <w:rPr>
          <w:rFonts w:ascii="Times New Roman"/>
          <w:b w:val="false"/>
          <w:i w:val="false"/>
          <w:color w:val="000000"/>
          <w:sz w:val="28"/>
        </w:rPr>
        <w:t>№ 6/65</w:t>
      </w:r>
      <w:r>
        <w:rPr>
          <w:rFonts w:ascii="Times New Roman"/>
          <w:b w:val="false"/>
          <w:i w:val="false"/>
          <w:color w:val="000000"/>
          <w:sz w:val="28"/>
        </w:rPr>
        <w:t xml:space="preserve"> "2017-2019 жылдарға арналған облыстық бюджет туралы" шешіміне (нормативтік құқықтық актілердің мемлекеттік тіркеу Тізілімінде № 3228 болып тіркелген) сәйкес, Жаңаөзен қалалық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Кіріспенің орыс тіліндегі нұсқасына өзгеріс енгізілді- Маңғыстау облысы Жаңаөзен қалалық мәслихатының 18.07.2017 </w:t>
      </w:r>
      <w:r>
        <w:rPr>
          <w:rFonts w:ascii="Times New Roman"/>
          <w:b w:val="false"/>
          <w:i w:val="false"/>
          <w:color w:val="ff0000"/>
          <w:sz w:val="28"/>
        </w:rPr>
        <w:t>№ 11/138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w:t>
      </w:r>
      <w:r>
        <w:rPr>
          <w:rFonts w:ascii="Times New Roman"/>
          <w:b w:val="false"/>
          <w:i w:val="false"/>
          <w:color w:val="000000"/>
          <w:sz w:val="28"/>
        </w:rPr>
        <w:t>. 2017 - 2019 жылдарға арналған қалалық бюджет қосымшаға сәйкес бекітілсін, оның ішінде 2017 жылға келесідей көлемдерде:</w:t>
      </w:r>
    </w:p>
    <w:bookmarkEnd w:id="1"/>
    <w:bookmarkStart w:name="z4" w:id="2"/>
    <w:p>
      <w:pPr>
        <w:spacing w:after="0"/>
        <w:ind w:left="0"/>
        <w:jc w:val="both"/>
      </w:pPr>
      <w:r>
        <w:rPr>
          <w:rFonts w:ascii="Times New Roman"/>
          <w:b w:val="false"/>
          <w:i w:val="false"/>
          <w:color w:val="000000"/>
          <w:sz w:val="28"/>
        </w:rPr>
        <w:t>
      1) кірістер - 14 024 755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- 13 554 284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- 45 888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- 175 142 мың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- 249 441 мың теңге;</w:t>
      </w:r>
    </w:p>
    <w:bookmarkEnd w:id="6"/>
    <w:bookmarkStart w:name="z9" w:id="7"/>
    <w:p>
      <w:pPr>
        <w:spacing w:after="0"/>
        <w:ind w:left="0"/>
        <w:jc w:val="both"/>
      </w:pPr>
      <w:r>
        <w:rPr>
          <w:rFonts w:ascii="Times New Roman"/>
          <w:b w:val="false"/>
          <w:i w:val="false"/>
          <w:color w:val="000000"/>
          <w:sz w:val="28"/>
        </w:rPr>
        <w:t>
      2) шығындар - 14 092 042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- 39 602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- 40 842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- 1 240 мың теңге;</w:t>
      </w:r>
    </w:p>
    <w:bookmarkEnd w:id="10"/>
    <w:bookmarkStart w:name="z13" w:id="11"/>
    <w:p>
      <w:pPr>
        <w:spacing w:after="0"/>
        <w:ind w:left="0"/>
        <w:jc w:val="both"/>
      </w:pPr>
      <w:r>
        <w:rPr>
          <w:rFonts w:ascii="Times New Roman"/>
          <w:b w:val="false"/>
          <w:i w:val="false"/>
          <w:color w:val="000000"/>
          <w:sz w:val="28"/>
        </w:rPr>
        <w:t xml:space="preserve">
      4) қаржы активтерімен операциялар бойынша сальдо - 0 теңге, оның </w:t>
      </w:r>
    </w:p>
    <w:bookmarkEnd w:id="11"/>
    <w:bookmarkStart w:name="z14" w:id="12"/>
    <w:p>
      <w:pPr>
        <w:spacing w:after="0"/>
        <w:ind w:left="0"/>
        <w:jc w:val="both"/>
      </w:pPr>
      <w:r>
        <w:rPr>
          <w:rFonts w:ascii="Times New Roman"/>
          <w:b w:val="false"/>
          <w:i w:val="false"/>
          <w:color w:val="000000"/>
          <w:sz w:val="28"/>
        </w:rPr>
        <w:t>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- 106 889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w:t>
      </w:r>
    </w:p>
    <w:bookmarkEnd w:id="16"/>
    <w:bookmarkStart w:name="z19" w:id="17"/>
    <w:p>
      <w:pPr>
        <w:spacing w:after="0"/>
        <w:ind w:left="0"/>
        <w:jc w:val="both"/>
      </w:pPr>
      <w:r>
        <w:rPr>
          <w:rFonts w:ascii="Times New Roman"/>
          <w:b w:val="false"/>
          <w:i w:val="false"/>
          <w:color w:val="000000"/>
          <w:sz w:val="28"/>
        </w:rPr>
        <w:t>
      106 889 мың теңге;</w:t>
      </w:r>
    </w:p>
    <w:bookmarkEnd w:id="17"/>
    <w:bookmarkStart w:name="z20" w:id="18"/>
    <w:p>
      <w:pPr>
        <w:spacing w:after="0"/>
        <w:ind w:left="0"/>
        <w:jc w:val="both"/>
      </w:pPr>
      <w:r>
        <w:rPr>
          <w:rFonts w:ascii="Times New Roman"/>
          <w:b w:val="false"/>
          <w:i w:val="false"/>
          <w:color w:val="000000"/>
          <w:sz w:val="28"/>
        </w:rPr>
        <w:t>
       қарыздар түсімі - 40 842 мың теңге;</w:t>
      </w:r>
    </w:p>
    <w:bookmarkEnd w:id="18"/>
    <w:bookmarkStart w:name="z21" w:id="19"/>
    <w:p>
      <w:pPr>
        <w:spacing w:after="0"/>
        <w:ind w:left="0"/>
        <w:jc w:val="both"/>
      </w:pPr>
      <w:r>
        <w:rPr>
          <w:rFonts w:ascii="Times New Roman"/>
          <w:b w:val="false"/>
          <w:i w:val="false"/>
          <w:color w:val="000000"/>
          <w:sz w:val="28"/>
        </w:rPr>
        <w:t>
       қарыздарды өтеу - 1 240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- 67 287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Жаңаөзен қалалық мәслихатының 06.12.2017 </w:t>
      </w:r>
      <w:r>
        <w:rPr>
          <w:rFonts w:ascii="Times New Roman"/>
          <w:b w:val="false"/>
          <w:i w:val="false"/>
          <w:color w:val="ff0000"/>
          <w:sz w:val="28"/>
        </w:rPr>
        <w:t>№ 15/193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2. 2017 жылға қалалық бюджетке кірістерді бөлу нормативтері мынадай мөлшерлерде белгіленгені ескерілсін:</w:t>
      </w:r>
    </w:p>
    <w:bookmarkEnd w:id="20"/>
    <w:bookmarkStart w:name="z20" w:id="21"/>
    <w:p>
      <w:pPr>
        <w:spacing w:after="0"/>
        <w:ind w:left="0"/>
        <w:jc w:val="both"/>
      </w:pPr>
      <w:r>
        <w:rPr>
          <w:rFonts w:ascii="Times New Roman"/>
          <w:b w:val="false"/>
          <w:i w:val="false"/>
          <w:color w:val="000000"/>
          <w:sz w:val="28"/>
        </w:rPr>
        <w:t xml:space="preserve">
      1) төлем көзінен ұсталатын кірістерден алынатын жеке табыс салығы - </w:t>
      </w:r>
    </w:p>
    <w:bookmarkEnd w:id="21"/>
    <w:p>
      <w:pPr>
        <w:spacing w:after="0"/>
        <w:ind w:left="0"/>
        <w:jc w:val="both"/>
      </w:pPr>
      <w:r>
        <w:rPr>
          <w:rFonts w:ascii="Times New Roman"/>
          <w:b w:val="false"/>
          <w:i w:val="false"/>
          <w:color w:val="000000"/>
          <w:sz w:val="28"/>
        </w:rPr>
        <w:t>
      46,4 пайыз;</w:t>
      </w:r>
    </w:p>
    <w:bookmarkStart w:name="z21" w:id="22"/>
    <w:p>
      <w:pPr>
        <w:spacing w:after="0"/>
        <w:ind w:left="0"/>
        <w:jc w:val="both"/>
      </w:pPr>
      <w:r>
        <w:rPr>
          <w:rFonts w:ascii="Times New Roman"/>
          <w:b w:val="false"/>
          <w:i w:val="false"/>
          <w:color w:val="000000"/>
          <w:sz w:val="28"/>
        </w:rPr>
        <w:t>
      2) төлем көзінен ұсталмайтын кірістерден алынатын жеке табыс салығы – 100 пайыз;</w:t>
      </w:r>
    </w:p>
    <w:bookmarkEnd w:id="22"/>
    <w:bookmarkStart w:name="z22" w:id="23"/>
    <w:p>
      <w:pPr>
        <w:spacing w:after="0"/>
        <w:ind w:left="0"/>
        <w:jc w:val="both"/>
      </w:pPr>
      <w:r>
        <w:rPr>
          <w:rFonts w:ascii="Times New Roman"/>
          <w:b w:val="false"/>
          <w:i w:val="false"/>
          <w:color w:val="000000"/>
          <w:sz w:val="28"/>
        </w:rPr>
        <w:t>
      3) төлем көзінен ұсталмайтын шетелдік азаматтардың кірістерінен жеке табыс салығы - 100 пайыз;</w:t>
      </w:r>
    </w:p>
    <w:bookmarkEnd w:id="23"/>
    <w:bookmarkStart w:name="z23" w:id="24"/>
    <w:p>
      <w:pPr>
        <w:spacing w:after="0"/>
        <w:ind w:left="0"/>
        <w:jc w:val="both"/>
      </w:pPr>
      <w:r>
        <w:rPr>
          <w:rFonts w:ascii="Times New Roman"/>
          <w:b w:val="false"/>
          <w:i w:val="false"/>
          <w:color w:val="000000"/>
          <w:sz w:val="28"/>
        </w:rPr>
        <w:t>
      4) әлеуметтік салық - 46,7 пайыз.</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Маңғыстау облысы Жаңаөзен қалалық мәслихатының 17.03.2017 </w:t>
      </w:r>
      <w:r>
        <w:rPr>
          <w:rFonts w:ascii="Times New Roman"/>
          <w:b w:val="false"/>
          <w:i w:val="false"/>
          <w:color w:val="ff0000"/>
          <w:sz w:val="28"/>
        </w:rPr>
        <w:t>№ 9/120</w:t>
      </w:r>
      <w:r>
        <w:rPr>
          <w:rFonts w:ascii="Times New Roman"/>
          <w:b w:val="false"/>
          <w:i w:val="false"/>
          <w:color w:val="ff0000"/>
          <w:sz w:val="28"/>
        </w:rPr>
        <w:t xml:space="preserve"> (01.01.2017 бастап қолданысқа енгізіледі); 29.08.2017 </w:t>
      </w:r>
      <w:r>
        <w:rPr>
          <w:rFonts w:ascii="Times New Roman"/>
          <w:b w:val="false"/>
          <w:i w:val="false"/>
          <w:color w:val="ff0000"/>
          <w:sz w:val="28"/>
        </w:rPr>
        <w:t>№ 13/152</w:t>
      </w:r>
      <w:r>
        <w:rPr>
          <w:rFonts w:ascii="Times New Roman"/>
          <w:b w:val="false"/>
          <w:i w:val="false"/>
          <w:color w:val="ff0000"/>
          <w:sz w:val="28"/>
        </w:rPr>
        <w:t xml:space="preserve"> шешімдерімен (01.01.2017 бастап қолданысқа енгізіледі); 06.12.2017 </w:t>
      </w:r>
      <w:r>
        <w:rPr>
          <w:rFonts w:ascii="Times New Roman"/>
          <w:b w:val="false"/>
          <w:i w:val="false"/>
          <w:color w:val="ff0000"/>
          <w:sz w:val="28"/>
        </w:rPr>
        <w:t>№ 15/193</w:t>
      </w:r>
      <w:r>
        <w:rPr>
          <w:rFonts w:ascii="Times New Roman"/>
          <w:b w:val="false"/>
          <w:i w:val="false"/>
          <w:color w:val="ff0000"/>
          <w:sz w:val="28"/>
        </w:rPr>
        <w:t xml:space="preserve"> шешімдерімен (01.01.2017 бастап қолданысқа енгізіледі)</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3. 2017 жылға арналған қалалық бюджетте қолдану тәртібі қала әкімдігінің қаулысының негізінде айқындалатын республикалық бюджеттен ағымдағы нысаналы трансферттер және кредиттер көзделгені ескерілсін:</w:t>
      </w:r>
    </w:p>
    <w:bookmarkEnd w:id="25"/>
    <w:bookmarkStart w:name="z25" w:id="26"/>
    <w:p>
      <w:pPr>
        <w:spacing w:after="0"/>
        <w:ind w:left="0"/>
        <w:jc w:val="both"/>
      </w:pPr>
      <w:r>
        <w:rPr>
          <w:rFonts w:ascii="Times New Roman"/>
          <w:b w:val="false"/>
          <w:i w:val="false"/>
          <w:color w:val="000000"/>
          <w:sz w:val="28"/>
        </w:rPr>
        <w:t>
      1) тілдік курстар өтілінен өткен мұғалімдерге үстемақы төлеуге;</w:t>
      </w:r>
    </w:p>
    <w:bookmarkEnd w:id="26"/>
    <w:bookmarkStart w:name="z26" w:id="27"/>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үстемақы төлеуге;</w:t>
      </w:r>
    </w:p>
    <w:bookmarkEnd w:id="27"/>
    <w:bookmarkStart w:name="z27" w:id="28"/>
    <w:p>
      <w:pPr>
        <w:spacing w:after="0"/>
        <w:ind w:left="0"/>
        <w:jc w:val="both"/>
      </w:pPr>
      <w:r>
        <w:rPr>
          <w:rFonts w:ascii="Times New Roman"/>
          <w:b w:val="false"/>
          <w:i w:val="false"/>
          <w:color w:val="000000"/>
          <w:sz w:val="28"/>
        </w:rPr>
        <w:t>
      3) "Өрлеу" жобасы бойынша шартты ақшалай көмекті енгізуге;</w:t>
      </w:r>
    </w:p>
    <w:bookmarkEnd w:id="28"/>
    <w:bookmarkStart w:name="z28" w:id="29"/>
    <w:p>
      <w:pPr>
        <w:spacing w:after="0"/>
        <w:ind w:left="0"/>
        <w:jc w:val="both"/>
      </w:pPr>
      <w:r>
        <w:rPr>
          <w:rFonts w:ascii="Times New Roman"/>
          <w:b w:val="false"/>
          <w:i w:val="false"/>
          <w:color w:val="000000"/>
          <w:sz w:val="28"/>
        </w:rPr>
        <w:t>
      4) еңбекақы төлемін ішінара субсидиялауға;</w:t>
      </w:r>
    </w:p>
    <w:bookmarkEnd w:id="29"/>
    <w:bookmarkStart w:name="z29" w:id="30"/>
    <w:p>
      <w:pPr>
        <w:spacing w:after="0"/>
        <w:ind w:left="0"/>
        <w:jc w:val="both"/>
      </w:pPr>
      <w:r>
        <w:rPr>
          <w:rFonts w:ascii="Times New Roman"/>
          <w:b w:val="false"/>
          <w:i w:val="false"/>
          <w:color w:val="000000"/>
          <w:sz w:val="28"/>
        </w:rPr>
        <w:t>
      5) жастар практикасы;</w:t>
      </w:r>
    </w:p>
    <w:bookmarkEnd w:id="30"/>
    <w:bookmarkStart w:name="z30" w:id="31"/>
    <w:p>
      <w:pPr>
        <w:spacing w:after="0"/>
        <w:ind w:left="0"/>
        <w:jc w:val="both"/>
      </w:pPr>
      <w:r>
        <w:rPr>
          <w:rFonts w:ascii="Times New Roman"/>
          <w:b w:val="false"/>
          <w:i w:val="false"/>
          <w:color w:val="000000"/>
          <w:sz w:val="28"/>
        </w:rPr>
        <w:t>
      6)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31"/>
    <w:bookmarkStart w:name="z31" w:id="32"/>
    <w:p>
      <w:pPr>
        <w:spacing w:after="0"/>
        <w:ind w:left="0"/>
        <w:jc w:val="both"/>
      </w:pPr>
      <w:r>
        <w:rPr>
          <w:rFonts w:ascii="Times New Roman"/>
          <w:b w:val="false"/>
          <w:i w:val="false"/>
          <w:color w:val="000000"/>
          <w:sz w:val="28"/>
        </w:rPr>
        <w:t xml:space="preserve">
      - мүгедектерді міндетті гигиеналық құралдармен қамтамасыз ету мөлшерін ұлғайтуға; </w:t>
      </w:r>
    </w:p>
    <w:bookmarkEnd w:id="32"/>
    <w:bookmarkStart w:name="z32" w:id="33"/>
    <w:p>
      <w:pPr>
        <w:spacing w:after="0"/>
        <w:ind w:left="0"/>
        <w:jc w:val="both"/>
      </w:pPr>
      <w:r>
        <w:rPr>
          <w:rFonts w:ascii="Times New Roman"/>
          <w:b w:val="false"/>
          <w:i w:val="false"/>
          <w:color w:val="000000"/>
          <w:sz w:val="28"/>
        </w:rPr>
        <w:t>
      - мүгедектерге қызмет көрсетуге бағдарланған ұйымдар орналасқан жерлерге жол белгілері мен сілтегіштер орнатуға;</w:t>
      </w:r>
    </w:p>
    <w:bookmarkEnd w:id="33"/>
    <w:bookmarkStart w:name="z33" w:id="34"/>
    <w:p>
      <w:pPr>
        <w:spacing w:after="0"/>
        <w:ind w:left="0"/>
        <w:jc w:val="both"/>
      </w:pPr>
      <w:r>
        <w:rPr>
          <w:rFonts w:ascii="Times New Roman"/>
          <w:b w:val="false"/>
          <w:i w:val="false"/>
          <w:color w:val="000000"/>
          <w:sz w:val="28"/>
        </w:rPr>
        <w:t>
      - мүгедектерге қызмет көрсетуге бағдарланған ұйымдар орналасқан жерлерге жүргіншілер өткелдерін дыбыстық және жарық құрылғыларымен жайластыруға;</w:t>
      </w:r>
    </w:p>
    <w:bookmarkEnd w:id="34"/>
    <w:p>
      <w:pPr>
        <w:spacing w:after="0"/>
        <w:ind w:left="0"/>
        <w:jc w:val="both"/>
      </w:pPr>
      <w:r>
        <w:rPr>
          <w:rFonts w:ascii="Times New Roman"/>
          <w:b w:val="false"/>
          <w:i w:val="false"/>
          <w:color w:val="000000"/>
          <w:sz w:val="28"/>
        </w:rPr>
        <w:t>
       7) мамандарды әлеуметтік қолдау шараларын іске асыруға берілетін бюджеттік кредиттерге.</w:t>
      </w:r>
    </w:p>
    <w:bookmarkStart w:name="z50" w:id="35"/>
    <w:p>
      <w:pPr>
        <w:spacing w:after="0"/>
        <w:ind w:left="0"/>
        <w:jc w:val="both"/>
      </w:pPr>
      <w:r>
        <w:rPr>
          <w:rFonts w:ascii="Times New Roman"/>
          <w:b w:val="false"/>
          <w:i w:val="false"/>
          <w:color w:val="000000"/>
          <w:sz w:val="28"/>
        </w:rPr>
        <w:t>
      3-1. 2017 жылға арналған қалалық бюджетте Нәтижелі жұмыспен қамтуды және жаппай кәсіпкерлікті дамытудың 2017 - 2021 жылдарға арналған бағдарламасы аясында, еңбек нарығын дамытуға бағытталған шараларды іске асыруға 184 180 мың теңге сомасында облыстық бюджеттен ағымдағы нысаналы трансферттер қарастырылғаны ескерілсін.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Маңғыстау облысы Жаңаөзен қалалық мәслихатының 29.08.2017 </w:t>
      </w:r>
      <w:r>
        <w:rPr>
          <w:rFonts w:ascii="Times New Roman"/>
          <w:b w:val="false"/>
          <w:i w:val="false"/>
          <w:color w:val="ff0000"/>
          <w:sz w:val="28"/>
        </w:rPr>
        <w:t>№ 13/152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4. Қалалардың әкімшілік бағыныстағы аумақтарда орналаспаған, ауылдық жерлерде және кенттерде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қызметкерлеріне, мемлекеттік мәдениет, спорт және ветеринария ұйымдарының қызметкерлеріне бір жолғы коммуналдық қызметтерді өтеуге және отын сатып алуға 12 100 теңге мөлшерінде құқық берілсін.</w:t>
      </w:r>
    </w:p>
    <w:bookmarkEnd w:id="36"/>
    <w:bookmarkStart w:name="z36" w:id="37"/>
    <w:p>
      <w:pPr>
        <w:spacing w:after="0"/>
        <w:ind w:left="0"/>
        <w:jc w:val="both"/>
      </w:pPr>
      <w:r>
        <w:rPr>
          <w:rFonts w:ascii="Times New Roman"/>
          <w:b w:val="false"/>
          <w:i w:val="false"/>
          <w:color w:val="000000"/>
          <w:sz w:val="28"/>
        </w:rPr>
        <w:t>
      5.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пайызға жоғары лауазымдық жалақылар мен тарифтік ставкалар белгіленсін.</w:t>
      </w:r>
    </w:p>
    <w:bookmarkEnd w:id="37"/>
    <w:bookmarkStart w:name="z37" w:id="38"/>
    <w:p>
      <w:pPr>
        <w:spacing w:after="0"/>
        <w:ind w:left="0"/>
        <w:jc w:val="both"/>
      </w:pPr>
      <w:r>
        <w:rPr>
          <w:rFonts w:ascii="Times New Roman"/>
          <w:b w:val="false"/>
          <w:i w:val="false"/>
          <w:color w:val="000000"/>
          <w:sz w:val="28"/>
        </w:rPr>
        <w:t>
      6. Жергілікті атқарушы органның резерв қоры 16 491 мың теңге сомасында бекітілсін.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Маңғыстау облысы Жаңаөзен қалалық мәслихатының 06.12.2017 </w:t>
      </w:r>
      <w:r>
        <w:rPr>
          <w:rFonts w:ascii="Times New Roman"/>
          <w:b w:val="false"/>
          <w:i w:val="false"/>
          <w:color w:val="ff0000"/>
          <w:sz w:val="28"/>
        </w:rPr>
        <w:t>№ 15/193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қалалық бюджетті атқару процесінде секвестрлеуге жатпайтын 2017 жылға арналған бюджеттік бағдарламалардың (кіші бағдарламалардың) тізбесі бекітілсін.</w:t>
      </w:r>
    </w:p>
    <w:bookmarkEnd w:id="39"/>
    <w:bookmarkStart w:name="z39" w:id="4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 қосымшаға</w:t>
      </w:r>
      <w:r>
        <w:rPr>
          <w:rFonts w:ascii="Times New Roman"/>
          <w:b w:val="false"/>
          <w:i w:val="false"/>
          <w:color w:val="000000"/>
          <w:sz w:val="28"/>
        </w:rPr>
        <w:t xml:space="preserve"> сәйкес 2017 жылға арналған әрбір кенттің, ауылдың, ауылдық округтің бюджеттік бағдарламалары бекітілсін.</w:t>
      </w:r>
    </w:p>
    <w:bookmarkEnd w:id="40"/>
    <w:bookmarkStart w:name="z40" w:id="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 қосымшаға</w:t>
      </w:r>
      <w:r>
        <w:rPr>
          <w:rFonts w:ascii="Times New Roman"/>
          <w:b w:val="false"/>
          <w:i w:val="false"/>
          <w:color w:val="000000"/>
          <w:sz w:val="28"/>
        </w:rPr>
        <w:t xml:space="preserve"> сәйкес 2017 жылға арналған жергілікті өзін-өзі басқару органдарының трансферттерінің ауылдар, кенттер, ауылдық округтер арасында бөлінуі бекітілсін.</w:t>
      </w:r>
    </w:p>
    <w:bookmarkEnd w:id="41"/>
    <w:bookmarkStart w:name="z41" w:id="42"/>
    <w:p>
      <w:pPr>
        <w:spacing w:after="0"/>
        <w:ind w:left="0"/>
        <w:jc w:val="both"/>
      </w:pPr>
      <w:r>
        <w:rPr>
          <w:rFonts w:ascii="Times New Roman"/>
          <w:b w:val="false"/>
          <w:i w:val="false"/>
          <w:color w:val="000000"/>
          <w:sz w:val="28"/>
        </w:rPr>
        <w:t>
      10.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42"/>
    <w:bookmarkStart w:name="z42" w:id="43"/>
    <w:p>
      <w:pPr>
        <w:spacing w:after="0"/>
        <w:ind w:left="0"/>
        <w:jc w:val="both"/>
      </w:pPr>
      <w:r>
        <w:rPr>
          <w:rFonts w:ascii="Times New Roman"/>
          <w:b w:val="false"/>
          <w:i w:val="false"/>
          <w:color w:val="000000"/>
          <w:sz w:val="28"/>
        </w:rPr>
        <w:t xml:space="preserve">
      11. Жаңаөзен қалалық мәслихатының аппарат басшысы (А.Ермұханов)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 </w:t>
      </w:r>
    </w:p>
    <w:bookmarkEnd w:id="43"/>
    <w:bookmarkStart w:name="z43" w:id="44"/>
    <w:p>
      <w:pPr>
        <w:spacing w:after="0"/>
        <w:ind w:left="0"/>
        <w:jc w:val="both"/>
      </w:pPr>
      <w:r>
        <w:rPr>
          <w:rFonts w:ascii="Times New Roman"/>
          <w:b w:val="false"/>
          <w:i w:val="false"/>
          <w:color w:val="000000"/>
          <w:sz w:val="28"/>
        </w:rPr>
        <w:t>
      12. Осы шешім 2017 жылдың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М.Сарыев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экономика және қаржы</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Р.Джантлеуова</w:t>
      </w:r>
    </w:p>
    <w:p>
      <w:pPr>
        <w:spacing w:after="0"/>
        <w:ind w:left="0"/>
        <w:jc w:val="both"/>
      </w:pPr>
      <w:r>
        <w:rPr>
          <w:rFonts w:ascii="Times New Roman"/>
          <w:b w:val="false"/>
          <w:i w:val="false"/>
          <w:color w:val="000000"/>
          <w:sz w:val="28"/>
        </w:rPr>
        <w:t>
      "29" желтоқсан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2016 жылғы</w:t>
            </w:r>
            <w:r>
              <w:br/>
            </w:r>
            <w:r>
              <w:rPr>
                <w:rFonts w:ascii="Times New Roman"/>
                <w:b w:val="false"/>
                <w:i w:val="false"/>
                <w:color w:val="000000"/>
                <w:sz w:val="20"/>
              </w:rPr>
              <w:t>21 желтоқсандағы № 8/96 шешіміне</w:t>
            </w:r>
            <w:r>
              <w:br/>
            </w:r>
            <w:r>
              <w:rPr>
                <w:rFonts w:ascii="Times New Roman"/>
                <w:b w:val="false"/>
                <w:i w:val="false"/>
                <w:color w:val="000000"/>
                <w:sz w:val="20"/>
              </w:rPr>
              <w:t>1 қосымша</w:t>
            </w:r>
          </w:p>
        </w:tc>
      </w:tr>
    </w:tbl>
    <w:bookmarkStart w:name="z45" w:id="45"/>
    <w:p>
      <w:pPr>
        <w:spacing w:after="0"/>
        <w:ind w:left="0"/>
        <w:jc w:val="left"/>
      </w:pPr>
      <w:r>
        <w:rPr>
          <w:rFonts w:ascii="Times New Roman"/>
          <w:b/>
          <w:i w:val="false"/>
          <w:color w:val="000000"/>
        </w:rPr>
        <w:t xml:space="preserve"> 2017 жылға арналған қалалық бюджет</w:t>
      </w:r>
    </w:p>
    <w:bookmarkEnd w:id="45"/>
    <w:p>
      <w:pPr>
        <w:spacing w:after="0"/>
        <w:ind w:left="0"/>
        <w:jc w:val="both"/>
      </w:pPr>
      <w:r>
        <w:rPr>
          <w:rFonts w:ascii="Times New Roman"/>
          <w:b w:val="false"/>
          <w:i w:val="false"/>
          <w:color w:val="ff0000"/>
          <w:sz w:val="28"/>
        </w:rPr>
        <w:t xml:space="preserve">
      Ескерту. 1-қосымша жаңа редакцияда - Маңғыстау облысы Жаңаөзен қалалық мәслихатының 06.12.2017 </w:t>
      </w:r>
      <w:r>
        <w:rPr>
          <w:rFonts w:ascii="Times New Roman"/>
          <w:b w:val="false"/>
          <w:i w:val="false"/>
          <w:color w:val="ff0000"/>
          <w:sz w:val="28"/>
        </w:rPr>
        <w:t>№ 15/193</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5985"/>
        <w:gridCol w:w="30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13 554 284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5 874 058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5 874 058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692 841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14 092 042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8 305 356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7 263 105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5 242 048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109 914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2 270 955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w:t>
            </w:r>
            <w:r>
              <w:br/>
            </w:r>
            <w:r>
              <w:rPr>
                <w:rFonts w:ascii="Times New Roman"/>
                <w:b w:val="false"/>
                <w:i w:val="false"/>
                <w:color w:val="000000"/>
                <w:sz w:val="20"/>
              </w:rPr>
              <w:t>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- 106 889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2016 жылғы</w:t>
            </w:r>
            <w:r>
              <w:br/>
            </w:r>
            <w:r>
              <w:rPr>
                <w:rFonts w:ascii="Times New Roman"/>
                <w:b w:val="false"/>
                <w:i w:val="false"/>
                <w:color w:val="000000"/>
                <w:sz w:val="20"/>
              </w:rPr>
              <w:t>21 желтоқсандағы № 8/96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5985"/>
        <w:gridCol w:w="30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14 724 303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14 602 879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6 651 167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6 651 167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1 306 343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14 724 303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8 673 964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5 490 153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1 243 326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10 370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2016 жылғы</w:t>
            </w:r>
            <w:r>
              <w:br/>
            </w:r>
            <w:r>
              <w:rPr>
                <w:rFonts w:ascii="Times New Roman"/>
                <w:b w:val="false"/>
                <w:i w:val="false"/>
                <w:color w:val="000000"/>
                <w:sz w:val="20"/>
              </w:rPr>
              <w:t>21 желтоқсандағы № 8/96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197"/>
        <w:gridCol w:w="1197"/>
        <w:gridCol w:w="5936"/>
        <w:gridCol w:w="30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13 580 800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13 452 090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5 999 246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5 999 246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5 267 428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5 267 428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1 902 475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13 580 800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321 397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8 755 708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7 557 511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5 549 641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650 420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828 186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1 326 521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1 316 050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505 132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2 352 417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194 914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194 914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1 626 479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494 918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2016 жылғы</w:t>
            </w:r>
            <w:r>
              <w:br/>
            </w:r>
            <w:r>
              <w:rPr>
                <w:rFonts w:ascii="Times New Roman"/>
                <w:b w:val="false"/>
                <w:i w:val="false"/>
                <w:color w:val="000000"/>
                <w:sz w:val="20"/>
              </w:rPr>
              <w:t>21 желтоқсандағы № 8/96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Қалалық бюджетті атқару процесінде секвестрлеуге жатпайтын 2017 жылға арналған бюджеттік бағдарламалардың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2016 жылғы</w:t>
            </w:r>
            <w:r>
              <w:br/>
            </w:r>
            <w:r>
              <w:rPr>
                <w:rFonts w:ascii="Times New Roman"/>
                <w:b w:val="false"/>
                <w:i w:val="false"/>
                <w:color w:val="000000"/>
                <w:sz w:val="20"/>
              </w:rPr>
              <w:t>21 желтоқсандағы № 8/96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2017 жылға арналған әрбір кенттiң, ауылдың,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2255"/>
        <w:gridCol w:w="2256"/>
        <w:gridCol w:w="61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2016 жылғы</w:t>
            </w:r>
            <w:r>
              <w:br/>
            </w:r>
            <w:r>
              <w:rPr>
                <w:rFonts w:ascii="Times New Roman"/>
                <w:b w:val="false"/>
                <w:i w:val="false"/>
                <w:color w:val="000000"/>
                <w:sz w:val="20"/>
              </w:rPr>
              <w:t>21 желтоқсандағы № 8/96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2017 жылға арналған жергілікті өзін-өзі басқару органдарының трансферттерінің ауылдар, кенттер, ауылдық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216"/>
        <w:gridCol w:w="1216"/>
        <w:gridCol w:w="2662"/>
        <w:gridCol w:w="1698"/>
        <w:gridCol w:w="1698"/>
        <w:gridCol w:w="1216"/>
        <w:gridCol w:w="16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лығы</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 раты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 нің аппа раты</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 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лығы</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 әкімінің аппа раты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 әкімі нің аппа раты</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 әкімінің аппа раты</w:t>
            </w:r>
          </w:p>
        </w:tc>
      </w:tr>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