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b28a1" w14:textId="50b28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басым ауыл шаруашылығы дақылдарының тізбесін және субсидиялардың нормаларын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әкімдігінің 2016 жылғы 29 шілдедегі № 235 қаулысы. Маңғыстау облысы Әділет департаментінде 2016 жылғы 01 қыркүйекте № 3144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 – өзі басқару туралы" 2001 жылғы 23 қаңтардағы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27 –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"Басым дақылдар өндiрудi субсидиялау арқылы өсiмдiк шаруашылығының шығымдылығын және өнім сапасын арттыруды, жанар-жағармай материалдарының және көктемгi-егiс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субсидиялау қағидаларын бекіту туралы" Қазақстан Республикасы Ауыл шаруашылығы министрінің міндетін атқарушының 2015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 4-3/177</w:t>
      </w:r>
      <w:r>
        <w:rPr>
          <w:rFonts w:ascii="Times New Roman"/>
          <w:b w:val="false"/>
          <w:i w:val="false"/>
          <w:color w:val="000000"/>
          <w:sz w:val="28"/>
        </w:rPr>
        <w:t xml:space="preserve"> бұйрығының (Нормативтік құқықтық актілерді мемлекеттік тіркеу тізілімінде № 11094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 әкімдігі 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2016 жылға арналған басым ауыл шаруашылығы дақылдардың тiзбесі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көктемгi егiс және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гектарға, және (немесе) 1 тоннаға))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"Маңғыстау облының ауыл шаруашылығы басқармасы" мемлекеттік мекемесі (Б. Ерсайынұлы):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қаулының "Әділет" ақпараттық-құқықтық жүйесі мен бұқаралық ақпарат құралдарында ресми жариялануын, Маңғыстау облысы әкімдігінің интернет-ресурсында орналасуын қамтамасыз етсін;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осы қаулыдан туындайтын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Р.М. Әміржановқа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"Маңғыстау облысының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ауыл шаруашылығы басқармасы"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мемлекеттік мекемесі басшысының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міндетін атқарушысы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Қ. Серікбайұлы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"29" 07 2016 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"29" 07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қаулысына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басым ауыл шаруашылығы дақылдардың тiзбесі және басым дақылдар өндіруді субсидиялау арқылы өсімдік шаруашылығының шығымдылығын және өнім сапасын арттыруға, жанар-жағармай материалдары мен көктемгi егiс пен егiн жинау жұмыстарын жүргiзу үшін қажеттi басқа да тауарлық-материалдық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(1 гектарға, және (немесе) 1 тоннаға))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7"/>
        <w:gridCol w:w="4319"/>
        <w:gridCol w:w="6624"/>
      </w:tblGrid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Басым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дақылдардың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Субсидиялар нормалары,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 (дәстүрлі технология)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және бақша дақылдары (өнеркәсіптік үлгідегі тамшылатып суару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Қорғалған топырақта өнеркәсіптік жылыжайларда өсірілетін көкөністер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дақыл айналым)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3 500 000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Қорғалған топырақта фермерлік жылыжайларда өсірілетін көкөністер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 дақыл айналым)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