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22ef" w14:textId="99a2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аудандық мәслихаттың 2015 жылғы 23 желтоқсандағы № 48/5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11 ақпандағы № 50/2 шешімі. Қызылорда облысының Әділет департаментінде 2016 жылғы 22 ақпанда № 5364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(нормативтік құқықтық актілерді мемлекеттік тіркеу Тізілімінде 2015 жылғы 30 желтоқсанда 5285 нөмірімен тіркелген, 2016 жылдың 20 қаңтарда "Өскен Өңір" газетінде жарияланған) аудандық мәслихаттың 2015 жылғы 23 желтоқсандағы </w:t>
      </w:r>
      <w:r>
        <w:rPr>
          <w:rFonts w:ascii="Times New Roman"/>
          <w:b w:val="false"/>
          <w:i w:val="false"/>
          <w:color w:val="000000"/>
          <w:sz w:val="28"/>
        </w:rPr>
        <w:t>№ 48/5</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- 10 191 861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- 2 327 252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- 15 366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- 28 093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- 7 821 150 мың теңге;</w:t>
      </w:r>
      <w:r>
        <w:br/>
      </w:r>
      <w:r>
        <w:rPr>
          <w:rFonts w:ascii="Times New Roman"/>
          <w:b w:val="false"/>
          <w:i w:val="false"/>
          <w:color w:val="000000"/>
          <w:sz w:val="28"/>
        </w:rPr>
        <w:t>
      </w:t>
      </w:r>
      <w:r>
        <w:rPr>
          <w:rFonts w:ascii="Times New Roman"/>
          <w:b w:val="false"/>
          <w:i w:val="false"/>
          <w:color w:val="000000"/>
          <w:sz w:val="28"/>
        </w:rPr>
        <w:t>2) шығындар - 10 682 269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- 646 867;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- 646 867;</w:t>
      </w:r>
      <w:r>
        <w:br/>
      </w:r>
      <w:r>
        <w:rPr>
          <w:rFonts w:ascii="Times New Roman"/>
          <w:b w:val="false"/>
          <w:i w:val="false"/>
          <w:color w:val="000000"/>
          <w:sz w:val="28"/>
        </w:rPr>
        <w:t>
      </w:t>
      </w:r>
      <w:r>
        <w:rPr>
          <w:rFonts w:ascii="Times New Roman"/>
          <w:b w:val="false"/>
          <w:i w:val="false"/>
          <w:color w:val="000000"/>
          <w:sz w:val="28"/>
        </w:rPr>
        <w:t>қарыздар түсімі - 197 253;</w:t>
      </w:r>
      <w:r>
        <w:br/>
      </w:r>
      <w:r>
        <w:rPr>
          <w:rFonts w:ascii="Times New Roman"/>
          <w:b w:val="false"/>
          <w:i w:val="false"/>
          <w:color w:val="000000"/>
          <w:sz w:val="28"/>
        </w:rPr>
        <w:t>
      </w:t>
      </w:r>
      <w:r>
        <w:rPr>
          <w:rFonts w:ascii="Times New Roman"/>
          <w:b w:val="false"/>
          <w:i w:val="false"/>
          <w:color w:val="000000"/>
          <w:sz w:val="28"/>
        </w:rPr>
        <w:t>қарыздарды өтеу - 40 794;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- 490 408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L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"11" ақпандағы 50-сессиясының</w:t>
            </w:r>
            <w:r>
              <w:br/>
            </w:r>
            <w:r>
              <w:rPr>
                <w:rFonts w:ascii="Times New Roman"/>
                <w:b w:val="false"/>
                <w:i w:val="false"/>
                <w:color w:val="000000"/>
                <w:sz w:val="20"/>
              </w:rPr>
              <w:t>№50/2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48/5 шешіміне 1-қосымша</w:t>
            </w:r>
          </w:p>
        </w:tc>
      </w:tr>
    </w:tbl>
    <w:bookmarkStart w:name="z30"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91"/>
        <w:gridCol w:w="991"/>
        <w:gridCol w:w="7172"/>
        <w:gridCol w:w="24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10191861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681818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681818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738958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7821150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10682269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989563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364518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7663993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880798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6172740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5817757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157562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032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"11" ақпандағы 50-сессиясының</w:t>
            </w:r>
            <w:r>
              <w:br/>
            </w:r>
            <w:r>
              <w:rPr>
                <w:rFonts w:ascii="Times New Roman"/>
                <w:b w:val="false"/>
                <w:i w:val="false"/>
                <w:color w:val="000000"/>
                <w:sz w:val="20"/>
              </w:rPr>
              <w:t>№50/2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 xml:space="preserve">2015 жылғы "23" желтоқсандағы 48-сессиясының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№48/5 шешіміне 4-қосымша</w:t>
            </w:r>
          </w:p>
        </w:tc>
      </w:tr>
    </w:tbl>
    <w:bookmarkStart w:name="z246" w:id="1"/>
    <w:p>
      <w:pPr>
        <w:spacing w:after="0"/>
        <w:ind w:left="0"/>
        <w:jc w:val="left"/>
      </w:pPr>
      <w:r>
        <w:rPr>
          <w:rFonts w:ascii="Times New Roman"/>
          <w:b/>
          <w:i w:val="false"/>
          <w:color w:val="000000"/>
        </w:rPr>
        <w:t xml:space="preserve"> Кент, ауылдық округ әкімі аппараттарының 2016 жылға арналған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397"/>
        <w:gridCol w:w="1397"/>
        <w:gridCol w:w="369"/>
        <w:gridCol w:w="5109"/>
        <w:gridCol w:w="30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2603568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608893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608893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364518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241375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1446655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1446655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880798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30770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208679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208679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"11" ақпандағы 50-сессиясының</w:t>
            </w:r>
            <w:r>
              <w:br/>
            </w:r>
            <w:r>
              <w:rPr>
                <w:rFonts w:ascii="Times New Roman"/>
                <w:b w:val="false"/>
                <w:i w:val="false"/>
                <w:color w:val="000000"/>
                <w:sz w:val="20"/>
              </w:rPr>
              <w:t>№ 50/2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48/5 шешіміне 7-қосымша</w:t>
            </w:r>
          </w:p>
        </w:tc>
      </w:tr>
    </w:tbl>
    <w:bookmarkStart w:name="z284" w:id="2"/>
    <w:p>
      <w:pPr>
        <w:spacing w:after="0"/>
        <w:ind w:left="0"/>
        <w:jc w:val="left"/>
      </w:pPr>
      <w:r>
        <w:rPr>
          <w:rFonts w:ascii="Times New Roman"/>
          <w:b/>
          <w:i w:val="false"/>
          <w:color w:val="000000"/>
        </w:rPr>
        <w:t xml:space="preserve"> 2016-2018 жылға арналған аудандық бюджеттің бюджеттік инвестицияларды жүзеге асыруға бағытталған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"11" ақпандағы 50-сессиясының</w:t>
            </w:r>
            <w:r>
              <w:br/>
            </w:r>
            <w:r>
              <w:rPr>
                <w:rFonts w:ascii="Times New Roman"/>
                <w:b w:val="false"/>
                <w:i w:val="false"/>
                <w:color w:val="000000"/>
                <w:sz w:val="20"/>
              </w:rPr>
              <w:t>№50/2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48/5 шешіміне 8-қосымша</w:t>
            </w:r>
          </w:p>
        </w:tc>
      </w:tr>
    </w:tbl>
    <w:bookmarkStart w:name="z295" w:id="3"/>
    <w:p>
      <w:pPr>
        <w:spacing w:after="0"/>
        <w:ind w:left="0"/>
        <w:jc w:val="left"/>
      </w:pPr>
      <w:r>
        <w:rPr>
          <w:rFonts w:ascii="Times New Roman"/>
          <w:b/>
          <w:i w:val="false"/>
          <w:color w:val="000000"/>
        </w:rPr>
        <w:t xml:space="preserve"> 2016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09"/>
        <w:gridCol w:w="2705"/>
        <w:gridCol w:w="2262"/>
        <w:gridCol w:w="2817"/>
        <w:gridCol w:w="2484"/>
        <w:gridCol w:w="1194"/>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Салықтар түрлері</w:t>
            </w: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табыстары бойынша жеке табыс салығы (101202)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 (104102)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алынатын, елді мекендер жерлеріне салынатын жер салығы (104302)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алынатын көлік құралдарына салынатын салық (104402)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Шиелі кенті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39416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Ақмая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Ақтоған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Бәйгеқұм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Гигант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Жуантөбе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Жөлек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Жиделіарық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Керделі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Майлытоғай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Ортақшыл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Сұлутөбе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Тартоғай ауылдық округі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Талаптан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Телікөл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Төңкеріс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