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23b64" w14:textId="6e23b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"Асқар Тоқмағанбетов ауылдық округі әкімінің аппараты" коммуналдық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Сырдария ауданы әкімдігінің 2016 жылғы 18 қаңтардағы № 35 қаулысы. Қызылорда облысының Әділет департаментінде 2016 жылғы 15 ақпанда № 5355 болып тіркелді. Күші жойылды - Қызылорда облысы Сырдария ауданы әкімдігінің 2016 жылғы 27 мамырдағы № 168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Қызылорда облысы Сырдария ауданы әкімдігінің 27.05.2016 </w:t>
      </w:r>
      <w:r>
        <w:rPr>
          <w:rFonts w:ascii="Times New Roman"/>
          <w:b w:val="false"/>
          <w:i w:val="false"/>
          <w:color w:val="ff0000"/>
          <w:sz w:val="28"/>
        </w:rPr>
        <w:t>№ 168</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мүлік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сәйкес Сырдария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"Асқар Тоқмағанбетов ауылдық округі әкімінің аппараты" коммуналдық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Сырдария ауданы әкімі аппараты басшысына жүктелсін.</w:t>
      </w:r>
      <w:r>
        <w:br/>
      </w:r>
      <w:r>
        <w:rPr>
          <w:rFonts w:ascii="Times New Roman"/>
          <w:b w:val="false"/>
          <w:i w:val="false"/>
          <w:color w:val="000000"/>
          <w:sz w:val="28"/>
        </w:rPr>
        <w:t>
      </w:t>
      </w:r>
      <w:r>
        <w:rPr>
          <w:rFonts w:ascii="Times New Roman"/>
          <w:b w:val="false"/>
          <w:i w:val="false"/>
          <w:color w:val="000000"/>
          <w:sz w:val="28"/>
        </w:rPr>
        <w:t xml:space="preserve">3. Осы қаулы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Қазантаев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Сырдария ауданы әкімдігінің</w:t>
            </w:r>
            <w:r>
              <w:br/>
            </w:r>
            <w:r>
              <w:rPr>
                <w:rFonts w:ascii="Times New Roman"/>
                <w:b w:val="false"/>
                <w:i w:val="false"/>
                <w:color w:val="000000"/>
                <w:sz w:val="20"/>
              </w:rPr>
              <w:t>2016 жылғы "18" қаңтардағы</w:t>
            </w:r>
            <w:r>
              <w:br/>
            </w:r>
            <w:r>
              <w:rPr>
                <w:rFonts w:ascii="Times New Roman"/>
                <w:b w:val="false"/>
                <w:i w:val="false"/>
                <w:color w:val="000000"/>
                <w:sz w:val="20"/>
              </w:rPr>
              <w:t>№ 35 қаулысымен бекітілген</w:t>
            </w:r>
          </w:p>
        </w:tc>
      </w:tr>
    </w:tbl>
    <w:bookmarkStart w:name="z10" w:id="0"/>
    <w:p>
      <w:pPr>
        <w:spacing w:after="0"/>
        <w:ind w:left="0"/>
        <w:jc w:val="left"/>
      </w:pPr>
      <w:r>
        <w:rPr>
          <w:rFonts w:ascii="Times New Roman"/>
          <w:b/>
          <w:i w:val="false"/>
          <w:color w:val="000000"/>
        </w:rPr>
        <w:t xml:space="preserve"> "Асқар Тоқмағанбетов ауылдық округі әкімінің аппараты" коммуналдық мемлекеттік мекемесінің Ережесі</w:t>
      </w:r>
    </w:p>
    <w:bookmarkEnd w:id="0"/>
    <w:bookmarkStart w:name="z11"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"Асқар Тоқмағанбетов ауылдық округі әкімінің аппараты" коммуналдық мемлекеттік мекемесі ауылдық округі әкімінің қызметін ақпараттық-талдамалық, ұйымдық-құқықтық және материалдық-техникалық қамтамасыз етілуін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"Асқар Тоқмағанбетов ауылдық округі әкімінің аппараты" коммуналдық мемлекеттік мекемесінің мынадай ведомстволары бар: </w:t>
      </w:r>
      <w:r>
        <w:br/>
      </w:r>
      <w:r>
        <w:rPr>
          <w:rFonts w:ascii="Times New Roman"/>
          <w:b w:val="false"/>
          <w:i w:val="false"/>
          <w:color w:val="000000"/>
          <w:sz w:val="28"/>
        </w:rPr>
        <w:t>
      </w:t>
      </w:r>
      <w:r>
        <w:rPr>
          <w:rFonts w:ascii="Times New Roman"/>
          <w:b w:val="false"/>
          <w:i w:val="false"/>
          <w:color w:val="000000"/>
          <w:sz w:val="28"/>
        </w:rPr>
        <w:t>1) "Асқар Тоқмағанбетов ауылдық округі әкімінің аппараты" коммуналдық мемлекеттік мекемесінің "Асқар Тоқмағанбетов ауылдық клубы"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2) "Асқар Тоқмағанбетов ауылдық округі әкімінің аппараты" коммуналдық мемлекеттік мекемесінің "Балауса" бөбекжайы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 xml:space="preserve">3. "Асқар Тоқмағанбетов ауылдық округі әкімінің аппараты" коммуналдық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 xml:space="preserve">4. "Асқар Тоқмағанбетов ауылдық округі әкімінің аппараты" коммуналдық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 </w:t>
      </w:r>
      <w:r>
        <w:br/>
      </w:r>
      <w:r>
        <w:rPr>
          <w:rFonts w:ascii="Times New Roman"/>
          <w:b w:val="false"/>
          <w:i w:val="false"/>
          <w:color w:val="000000"/>
          <w:sz w:val="28"/>
        </w:rPr>
        <w:t>
      </w:t>
      </w:r>
      <w:r>
        <w:rPr>
          <w:rFonts w:ascii="Times New Roman"/>
          <w:b w:val="false"/>
          <w:i w:val="false"/>
          <w:color w:val="000000"/>
          <w:sz w:val="28"/>
        </w:rPr>
        <w:t xml:space="preserve">5. "Асқар Тоқмағанбетов ауылдық округі әкімінің аппараты" коммуналдық мемлекеттік мекемесі азаматтық-құқықтық қатынастарға өз атынан түседі. </w:t>
      </w:r>
      <w:r>
        <w:br/>
      </w:r>
      <w:r>
        <w:rPr>
          <w:rFonts w:ascii="Times New Roman"/>
          <w:b w:val="false"/>
          <w:i w:val="false"/>
          <w:color w:val="000000"/>
          <w:sz w:val="28"/>
        </w:rPr>
        <w:t>
      </w:t>
      </w:r>
      <w:r>
        <w:rPr>
          <w:rFonts w:ascii="Times New Roman"/>
          <w:b w:val="false"/>
          <w:i w:val="false"/>
          <w:color w:val="000000"/>
          <w:sz w:val="28"/>
        </w:rPr>
        <w:t xml:space="preserve">6. "Асқар Тоқмағанбетов ауылдық округі әкімінің аппараты" коммуналдық мемлекеттік мекемесі егер заңнамаға сәйкес осыған уәкілеттілік берілген болса, мемлекеттің атынан азаматтық-құқықтық қатынастардың тарапы болуға құқығы бар. </w:t>
      </w:r>
      <w:r>
        <w:br/>
      </w:r>
      <w:r>
        <w:rPr>
          <w:rFonts w:ascii="Times New Roman"/>
          <w:b w:val="false"/>
          <w:i w:val="false"/>
          <w:color w:val="000000"/>
          <w:sz w:val="28"/>
        </w:rPr>
        <w:t>
      </w:t>
      </w:r>
      <w:r>
        <w:rPr>
          <w:rFonts w:ascii="Times New Roman"/>
          <w:b w:val="false"/>
          <w:i w:val="false"/>
          <w:color w:val="000000"/>
          <w:sz w:val="28"/>
        </w:rPr>
        <w:t>7. "Асқар Тоқмағанбетов ауылдық округі әкімінің аппараты" коммуналдық мемлекеттік мекемесі өз құзыретінің мәселелері бойынша заңнамада белгіленген тәртіппен Асқар Тоқмағанбетов ауылдық округі әкімінің шешімдері мен өкімдері және Қазақстан Республикасының заңнамасында көзделген басқа да актілерімен рәсімделетін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 xml:space="preserve">8. "Асқар Тоқмағанбетов ауылдық округі әкімінің аппараты" коммуналдық мемлекеттік мекемесінің құрылымы мен штат санының лимиті қолданыстағы заңнамаға сәйкес бекітіледі. </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индекс 120610, Қазақстан Республикасы, Қызылорда облысы, Сырдария ауданы, Асқар Тоқмағанбетов ауылы, Абай көшесі №1.</w:t>
      </w:r>
      <w:r>
        <w:br/>
      </w:r>
      <w:r>
        <w:rPr>
          <w:rFonts w:ascii="Times New Roman"/>
          <w:b w:val="false"/>
          <w:i w:val="false"/>
          <w:color w:val="000000"/>
          <w:sz w:val="28"/>
        </w:rPr>
        <w:t>
      </w:t>
      </w:r>
      <w:r>
        <w:rPr>
          <w:rFonts w:ascii="Times New Roman"/>
          <w:b w:val="false"/>
          <w:i w:val="false"/>
          <w:color w:val="000000"/>
          <w:sz w:val="28"/>
        </w:rPr>
        <w:t xml:space="preserve">"Асқар Тоқмағанбетов ауылдық округі әкімінің аппараты" коммуналдық мемлекеттiк мекемесiнiң жұмыс кестесi: сенбi, жексенбi және заңнама актiлерiмен бекiтiлген басқа демалыс және мереке күндерiнен бөлек, күн сайын дүйсенбiден жұмаға дейiн сағат 09.00-ден 19.00-ге дейiн (сағат: 13.00-ден 15.00-ге дейiн үзiлiс). </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"Асқар Тоқмағанбетов ауылдық округі әкімінің аппараты"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"Асқар Тоқмағанбетов ауылдық округі әкімінің аппараты" коммуналдық мемлекеттік мекемесінің құрылтайшысы Сырдария ауданының әкімдігі болып табылады.</w:t>
      </w:r>
      <w:r>
        <w:br/>
      </w:r>
      <w:r>
        <w:rPr>
          <w:rFonts w:ascii="Times New Roman"/>
          <w:b w:val="false"/>
          <w:i w:val="false"/>
          <w:color w:val="000000"/>
          <w:sz w:val="28"/>
        </w:rPr>
        <w:t>
      </w:t>
      </w:r>
      <w:r>
        <w:rPr>
          <w:rFonts w:ascii="Times New Roman"/>
          <w:b w:val="false"/>
          <w:i w:val="false"/>
          <w:color w:val="000000"/>
          <w:sz w:val="28"/>
        </w:rPr>
        <w:t xml:space="preserve">11. Осы Ереже "Асқар Тоқмағанбетов ауылдық округі әкімінің аппараты" коммуналдық мемлекеттік мекемесінің құрылтай құжаты болып табылады. </w:t>
      </w:r>
      <w:r>
        <w:br/>
      </w:r>
      <w:r>
        <w:rPr>
          <w:rFonts w:ascii="Times New Roman"/>
          <w:b w:val="false"/>
          <w:i w:val="false"/>
          <w:color w:val="000000"/>
          <w:sz w:val="28"/>
        </w:rPr>
        <w:t>
      </w:t>
      </w:r>
      <w:r>
        <w:rPr>
          <w:rFonts w:ascii="Times New Roman"/>
          <w:b w:val="false"/>
          <w:i w:val="false"/>
          <w:color w:val="000000"/>
          <w:sz w:val="28"/>
        </w:rPr>
        <w:t>12. "Асқар Тоқмағанбетов ауылдық округі әкімінің аппараты" коммуналдық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 xml:space="preserve">13. "Асқар Тоқмағанбетов ауылдық округі әкімінің аппараты" коммуналдық мемлекеттік мекемесі кәсіпкерлік субьектілерімен "Асқар Тоқмағанбетов ауылдық округі әкімінің аппараты" коммуналдық мемлекеттік мекемесінің функциялары болып табылатын міндеттерді орындау тұрғысында шарттық қатынастарға түсуге тыйым салынады. </w:t>
      </w:r>
      <w:r>
        <w:br/>
      </w:r>
      <w:r>
        <w:rPr>
          <w:rFonts w:ascii="Times New Roman"/>
          <w:b w:val="false"/>
          <w:i w:val="false"/>
          <w:color w:val="000000"/>
          <w:sz w:val="28"/>
        </w:rPr>
        <w:t>
      </w:t>
      </w:r>
      <w:r>
        <w:rPr>
          <w:rFonts w:ascii="Times New Roman"/>
          <w:b w:val="false"/>
          <w:i w:val="false"/>
          <w:color w:val="000000"/>
          <w:sz w:val="28"/>
        </w:rPr>
        <w:t>Егер "Асқар Тоқмағанбетов ауылдық округі әкімінің аппараты" коммуналдық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крісіне жіберіледі.</w:t>
      </w:r>
      <w:r>
        <w:br/>
      </w:r>
      <w:r>
        <w:rPr>
          <w:rFonts w:ascii="Times New Roman"/>
          <w:b w:val="false"/>
          <w:i w:val="false"/>
          <w:color w:val="000000"/>
          <w:sz w:val="28"/>
        </w:rPr>
        <w:t>
</w:t>
      </w:r>
    </w:p>
    <w:bookmarkStart w:name="z30" w:id="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14. "Асқар Тоқмағанбетов ауылдық округі әкімінің аппараты" коммуналдық мемлекеттік мекемесінің миссиясы ауылдық округі әкімінің қызметін ақпараттық-талдау тұрғысынан, ұйымдық-құқықтық және материалдық-техникалық жағынан, қамтамасыз ету болып табылады.</w:t>
      </w:r>
      <w:r>
        <w:br/>
      </w:r>
      <w:r>
        <w:rPr>
          <w:rFonts w:ascii="Times New Roman"/>
          <w:b w:val="false"/>
          <w:i w:val="false"/>
          <w:color w:val="000000"/>
          <w:sz w:val="28"/>
        </w:rPr>
        <w:t>
      </w:t>
      </w:r>
      <w:r>
        <w:rPr>
          <w:rFonts w:ascii="Times New Roman"/>
          <w:b w:val="false"/>
          <w:i w:val="false"/>
          <w:color w:val="000000"/>
          <w:sz w:val="28"/>
        </w:rPr>
        <w:t>15. Негізгі міндеттері:</w:t>
      </w:r>
      <w:r>
        <w:br/>
      </w:r>
      <w:r>
        <w:rPr>
          <w:rFonts w:ascii="Times New Roman"/>
          <w:b w:val="false"/>
          <w:i w:val="false"/>
          <w:color w:val="000000"/>
          <w:sz w:val="28"/>
        </w:rPr>
        <w:t>
      </w:t>
      </w:r>
      <w:r>
        <w:rPr>
          <w:rFonts w:ascii="Times New Roman"/>
          <w:b w:val="false"/>
          <w:i w:val="false"/>
          <w:color w:val="000000"/>
          <w:sz w:val="28"/>
        </w:rPr>
        <w:t>1) ауданы әкiмiнiң және әкiмдiгiнiң қызметiн ақпараттық-талдау, ұйымдық-құқықтық және материалдық-техникалық жағынан қамтамасыз етудегi әкiмдiктiң барлық құрылымдық бөлiмшелерi жұмысының тиiмдiлiгiн арттыру болып табылады.</w:t>
      </w:r>
      <w:r>
        <w:br/>
      </w:r>
      <w:r>
        <w:rPr>
          <w:rFonts w:ascii="Times New Roman"/>
          <w:b w:val="false"/>
          <w:i w:val="false"/>
          <w:color w:val="000000"/>
          <w:sz w:val="28"/>
        </w:rPr>
        <w:t>
      </w:t>
      </w:r>
      <w:r>
        <w:rPr>
          <w:rFonts w:ascii="Times New Roman"/>
          <w:b w:val="false"/>
          <w:i w:val="false"/>
          <w:color w:val="000000"/>
          <w:sz w:val="28"/>
        </w:rPr>
        <w:t>2) Қазақстан Республикасының заңнамасында көзделген өзге де мiндеттер.</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азаматтар мен заңды тұлғалардың Қазақстан Республикасы Конституциясының, заңдарының, Қазақстан Республикасының Президенті мен Үкіметі актілерінің, орталық және жергілікті мемлекеттік органдар нормативтік құқықтық актілерінің нормаларын орындауына жәрдемдеседі;</w:t>
      </w:r>
      <w:r>
        <w:br/>
      </w:r>
      <w:r>
        <w:rPr>
          <w:rFonts w:ascii="Times New Roman"/>
          <w:b w:val="false"/>
          <w:i w:val="false"/>
          <w:color w:val="000000"/>
          <w:sz w:val="28"/>
        </w:rPr>
        <w:t>
      </w:t>
      </w:r>
      <w:r>
        <w:rPr>
          <w:rFonts w:ascii="Times New Roman"/>
          <w:b w:val="false"/>
          <w:i w:val="false"/>
          <w:color w:val="000000"/>
          <w:sz w:val="28"/>
        </w:rPr>
        <w:t>2) өз құзыреті шегінде жер қатынастарын реттеуді жүзеге асырады;</w:t>
      </w:r>
      <w:r>
        <w:br/>
      </w:r>
      <w:r>
        <w:rPr>
          <w:rFonts w:ascii="Times New Roman"/>
          <w:b w:val="false"/>
          <w:i w:val="false"/>
          <w:color w:val="000000"/>
          <w:sz w:val="28"/>
        </w:rPr>
        <w:t>
      </w:t>
      </w:r>
      <w:r>
        <w:rPr>
          <w:rFonts w:ascii="Times New Roman"/>
          <w:b w:val="false"/>
          <w:i w:val="false"/>
          <w:color w:val="000000"/>
          <w:sz w:val="28"/>
        </w:rPr>
        <w:t>3) тарихи мен мәдени мұраны сақтау жөніндегі жұмысты ұйымдастырады;</w:t>
      </w:r>
      <w:r>
        <w:br/>
      </w:r>
      <w:r>
        <w:rPr>
          <w:rFonts w:ascii="Times New Roman"/>
          <w:b w:val="false"/>
          <w:i w:val="false"/>
          <w:color w:val="000000"/>
          <w:sz w:val="28"/>
        </w:rPr>
        <w:t>
      </w:t>
      </w:r>
      <w:r>
        <w:rPr>
          <w:rFonts w:ascii="Times New Roman"/>
          <w:b w:val="false"/>
          <w:i w:val="false"/>
          <w:color w:val="000000"/>
          <w:sz w:val="28"/>
        </w:rPr>
        <w:t>4) жергілікті әлеуметтік инфрақұрылымның дамуына жәрдемдеседі;</w:t>
      </w:r>
      <w:r>
        <w:br/>
      </w:r>
      <w:r>
        <w:rPr>
          <w:rFonts w:ascii="Times New Roman"/>
          <w:b w:val="false"/>
          <w:i w:val="false"/>
          <w:color w:val="000000"/>
          <w:sz w:val="28"/>
        </w:rPr>
        <w:t>
      </w:t>
      </w:r>
      <w:r>
        <w:rPr>
          <w:rFonts w:ascii="Times New Roman"/>
          <w:b w:val="false"/>
          <w:i w:val="false"/>
          <w:color w:val="000000"/>
          <w:sz w:val="28"/>
        </w:rPr>
        <w:t>5) өз құзыреті шегінде елді мекендерді сумен жабдықтауды ұйымдастырады және су пайдалану мәселелерін реттейді;</w:t>
      </w:r>
      <w:r>
        <w:br/>
      </w:r>
      <w:r>
        <w:rPr>
          <w:rFonts w:ascii="Times New Roman"/>
          <w:b w:val="false"/>
          <w:i w:val="false"/>
          <w:color w:val="000000"/>
          <w:sz w:val="28"/>
        </w:rPr>
        <w:t>
      </w:t>
      </w:r>
      <w:r>
        <w:rPr>
          <w:rFonts w:ascii="Times New Roman"/>
          <w:b w:val="false"/>
          <w:i w:val="false"/>
          <w:color w:val="000000"/>
          <w:sz w:val="28"/>
        </w:rPr>
        <w:t>6) 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w:t>
      </w:r>
      <w:r>
        <w:rPr>
          <w:rFonts w:ascii="Times New Roman"/>
          <w:b w:val="false"/>
          <w:i w:val="false"/>
          <w:color w:val="000000"/>
          <w:sz w:val="28"/>
        </w:rPr>
        <w:t>7)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w:t>
      </w:r>
      <w:r>
        <w:rPr>
          <w:rFonts w:ascii="Times New Roman"/>
          <w:b w:val="false"/>
          <w:i w:val="false"/>
          <w:color w:val="000000"/>
          <w:sz w:val="28"/>
        </w:rPr>
        <w:t>8) ауылдық округтегі коммуналдық тұрғын үй қорының сақталуын, сондай-ақ ауылдық округтегі автомабиль жолдарының салынуын, қайта жаңартылуын, жөнделуін және күтіп ұсталуын қамтамасыз етеді;</w:t>
      </w:r>
      <w:r>
        <w:br/>
      </w:r>
      <w:r>
        <w:rPr>
          <w:rFonts w:ascii="Times New Roman"/>
          <w:b w:val="false"/>
          <w:i w:val="false"/>
          <w:color w:val="000000"/>
          <w:sz w:val="28"/>
        </w:rPr>
        <w:t>
      </w:t>
      </w:r>
      <w:r>
        <w:rPr>
          <w:rFonts w:ascii="Times New Roman"/>
          <w:b w:val="false"/>
          <w:i w:val="false"/>
          <w:color w:val="000000"/>
          <w:sz w:val="28"/>
        </w:rPr>
        <w:t>9) салық және бюджетке төленетін басқа да міндетті төлемдерді жинауға жәрдемдеседі;</w:t>
      </w:r>
      <w:r>
        <w:br/>
      </w:r>
      <w:r>
        <w:rPr>
          <w:rFonts w:ascii="Times New Roman"/>
          <w:b w:val="false"/>
          <w:i w:val="false"/>
          <w:color w:val="000000"/>
          <w:sz w:val="28"/>
        </w:rPr>
        <w:t>
      </w:t>
      </w:r>
      <w:r>
        <w:rPr>
          <w:rFonts w:ascii="Times New Roman"/>
          <w:b w:val="false"/>
          <w:i w:val="false"/>
          <w:color w:val="000000"/>
          <w:sz w:val="28"/>
        </w:rPr>
        <w:t>10)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 оларға қайырымдылық көмек көрсетуді үйлестіреді;</w:t>
      </w:r>
      <w:r>
        <w:br/>
      </w:r>
      <w:r>
        <w:rPr>
          <w:rFonts w:ascii="Times New Roman"/>
          <w:b w:val="false"/>
          <w:i w:val="false"/>
          <w:color w:val="000000"/>
          <w:sz w:val="28"/>
        </w:rPr>
        <w:t>
      </w:t>
      </w:r>
      <w:r>
        <w:rPr>
          <w:rFonts w:ascii="Times New Roman"/>
          <w:b w:val="false"/>
          <w:i w:val="false"/>
          <w:color w:val="000000"/>
          <w:sz w:val="28"/>
        </w:rPr>
        <w:t>11) қылмыстық-атқару инспекциясы пробация қызметінің есебінде тұрған адамдарды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w:t>
      </w:r>
      <w:r>
        <w:rPr>
          <w:rFonts w:ascii="Times New Roman"/>
          <w:b w:val="false"/>
          <w:i w:val="false"/>
          <w:color w:val="000000"/>
          <w:sz w:val="28"/>
        </w:rPr>
        <w:t>12) қоғамдық көлік қозғалысын ұйымдастырады;</w:t>
      </w:r>
      <w:r>
        <w:br/>
      </w:r>
      <w:r>
        <w:rPr>
          <w:rFonts w:ascii="Times New Roman"/>
          <w:b w:val="false"/>
          <w:i w:val="false"/>
          <w:color w:val="000000"/>
          <w:sz w:val="28"/>
        </w:rPr>
        <w:t>
      </w:t>
      </w:r>
      <w:r>
        <w:rPr>
          <w:rFonts w:ascii="Times New Roman"/>
          <w:b w:val="false"/>
          <w:i w:val="false"/>
          <w:color w:val="000000"/>
          <w:sz w:val="28"/>
        </w:rPr>
        <w:t>13) қолданыстағы заңнамаға сәйкес басқа да функцияларды жүзеге асырады.</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1) заңнамада белгіленген тәртіппен мемлекеттік органдардан, ұйымдардан, олардың лауазымды адамдарынан қажетті ақпарат пен материалдар сұратуға және алуға;</w:t>
      </w:r>
      <w:r>
        <w:br/>
      </w:r>
      <w:r>
        <w:rPr>
          <w:rFonts w:ascii="Times New Roman"/>
          <w:b w:val="false"/>
          <w:i w:val="false"/>
          <w:color w:val="000000"/>
          <w:sz w:val="28"/>
        </w:rPr>
        <w:t>
      </w:t>
      </w:r>
      <w:r>
        <w:rPr>
          <w:rFonts w:ascii="Times New Roman"/>
          <w:b w:val="false"/>
          <w:i w:val="false"/>
          <w:color w:val="000000"/>
          <w:sz w:val="28"/>
        </w:rPr>
        <w:t>құзыреті шегінде құқықтық және нормативтік құқықтық актілердің жобаларын әзірлеуге қатысу;</w:t>
      </w:r>
      <w:r>
        <w:br/>
      </w:r>
      <w:r>
        <w:rPr>
          <w:rFonts w:ascii="Times New Roman"/>
          <w:b w:val="false"/>
          <w:i w:val="false"/>
          <w:color w:val="000000"/>
          <w:sz w:val="28"/>
        </w:rPr>
        <w:t>
      </w:t>
      </w:r>
      <w:r>
        <w:rPr>
          <w:rFonts w:ascii="Times New Roman"/>
          <w:b w:val="false"/>
          <w:i w:val="false"/>
          <w:color w:val="000000"/>
          <w:sz w:val="28"/>
        </w:rPr>
        <w:t>қолданыстағы заңнамалық актілерде көзделген өзге де құқықтарды жүзеге асыруға құқығы бар.</w:t>
      </w:r>
      <w:r>
        <w:br/>
      </w:r>
      <w:r>
        <w:rPr>
          <w:rFonts w:ascii="Times New Roman"/>
          <w:b w:val="false"/>
          <w:i w:val="false"/>
          <w:color w:val="000000"/>
          <w:sz w:val="28"/>
        </w:rPr>
        <w:t>
      </w:t>
      </w:r>
      <w:r>
        <w:rPr>
          <w:rFonts w:ascii="Times New Roman"/>
          <w:b w:val="false"/>
          <w:i w:val="false"/>
          <w:color w:val="000000"/>
          <w:sz w:val="28"/>
        </w:rPr>
        <w:t>2) жеке және заңды тұлғалардың жолдаған өтініштерін қарауға, олардың орындалуын бақылауға, Қазақстан Республикасының заңнамасында белгіленген жағдайларда және тәртіппен олар бойынша жауаптар беруге;</w:t>
      </w:r>
      <w:r>
        <w:br/>
      </w:r>
      <w:r>
        <w:rPr>
          <w:rFonts w:ascii="Times New Roman"/>
          <w:b w:val="false"/>
          <w:i w:val="false"/>
          <w:color w:val="000000"/>
          <w:sz w:val="28"/>
        </w:rPr>
        <w:t>
      </w:t>
      </w:r>
      <w:r>
        <w:rPr>
          <w:rFonts w:ascii="Times New Roman"/>
          <w:b w:val="false"/>
          <w:i w:val="false"/>
          <w:color w:val="000000"/>
          <w:sz w:val="28"/>
        </w:rPr>
        <w:t>жеке тұлғаларды және заңды тұлғалардың өкілдерін қабылдауды ұйымдастыруға;</w:t>
      </w:r>
      <w:r>
        <w:br/>
      </w:r>
      <w:r>
        <w:rPr>
          <w:rFonts w:ascii="Times New Roman"/>
          <w:b w:val="false"/>
          <w:i w:val="false"/>
          <w:color w:val="000000"/>
          <w:sz w:val="28"/>
        </w:rPr>
        <w:t>
      </w:t>
      </w:r>
      <w:r>
        <w:rPr>
          <w:rFonts w:ascii="Times New Roman"/>
          <w:b w:val="false"/>
          <w:i w:val="false"/>
          <w:color w:val="000000"/>
          <w:sz w:val="28"/>
        </w:rPr>
        <w:t>заңды және негізделген шешімдер қабылдауға;</w:t>
      </w:r>
      <w:r>
        <w:br/>
      </w:r>
      <w:r>
        <w:rPr>
          <w:rFonts w:ascii="Times New Roman"/>
          <w:b w:val="false"/>
          <w:i w:val="false"/>
          <w:color w:val="000000"/>
          <w:sz w:val="28"/>
        </w:rPr>
        <w:t>
      </w:t>
      </w:r>
      <w:r>
        <w:rPr>
          <w:rFonts w:ascii="Times New Roman"/>
          <w:b w:val="false"/>
          <w:i w:val="false"/>
          <w:color w:val="000000"/>
          <w:sz w:val="28"/>
        </w:rPr>
        <w:t>қабылданған шешімдердің орындалуын бақылауды қатамасыз етуге;</w:t>
      </w:r>
      <w:r>
        <w:br/>
      </w:r>
      <w:r>
        <w:rPr>
          <w:rFonts w:ascii="Times New Roman"/>
          <w:b w:val="false"/>
          <w:i w:val="false"/>
          <w:color w:val="000000"/>
          <w:sz w:val="28"/>
        </w:rPr>
        <w:t>
      </w:t>
      </w:r>
      <w:r>
        <w:rPr>
          <w:rFonts w:ascii="Times New Roman"/>
          <w:b w:val="false"/>
          <w:i w:val="false"/>
          <w:color w:val="000000"/>
          <w:sz w:val="28"/>
        </w:rPr>
        <w:t>қолданыстағы заңнамада қарастырылған өзге де міндеттерді іске асыруға міндетті.</w:t>
      </w:r>
      <w:r>
        <w:br/>
      </w:r>
      <w:r>
        <w:rPr>
          <w:rFonts w:ascii="Times New Roman"/>
          <w:b w:val="false"/>
          <w:i w:val="false"/>
          <w:color w:val="000000"/>
          <w:sz w:val="28"/>
        </w:rPr>
        <w:t>
</w:t>
      </w:r>
    </w:p>
    <w:bookmarkStart w:name="z58"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"Асқар Тоқмағанбетов ауылдық округі әкімінің аппараты" коммуналдық мемлекеттік мекемесіне басшылықты "Асқар Тоқмағанбетов ауылдық округі әкімінің аппараты" коммуналдық мемлекеттік мекемесіне жүктелген міндеттердің орындалуына және оның функцияларын жүзеге асыруға дербес жауапты болатын басшы жүзеге асырады.</w:t>
      </w:r>
      <w:r>
        <w:br/>
      </w:r>
      <w:r>
        <w:rPr>
          <w:rFonts w:ascii="Times New Roman"/>
          <w:b w:val="false"/>
          <w:i w:val="false"/>
          <w:color w:val="000000"/>
          <w:sz w:val="28"/>
        </w:rPr>
        <w:t>
      </w:t>
      </w:r>
      <w:r>
        <w:rPr>
          <w:rFonts w:ascii="Times New Roman"/>
          <w:b w:val="false"/>
          <w:i w:val="false"/>
          <w:color w:val="000000"/>
          <w:sz w:val="28"/>
        </w:rPr>
        <w:t>19. "Асқар Тоқмағанбетов ауылдық округі әкімінің аппараты" коммуналдық мемлекеттік мекемесінің аппаратын Қазақстан Республикасының қолданыстағы заңнамасына сәйкес қызметке тағайындалатын және қызметтен босатылатын әкім басқарады.</w:t>
      </w:r>
      <w:r>
        <w:br/>
      </w:r>
      <w:r>
        <w:rPr>
          <w:rFonts w:ascii="Times New Roman"/>
          <w:b w:val="false"/>
          <w:i w:val="false"/>
          <w:color w:val="000000"/>
          <w:sz w:val="28"/>
        </w:rPr>
        <w:t>
      </w:t>
      </w:r>
      <w:r>
        <w:rPr>
          <w:rFonts w:ascii="Times New Roman"/>
          <w:b w:val="false"/>
          <w:i w:val="false"/>
          <w:color w:val="000000"/>
          <w:sz w:val="28"/>
        </w:rPr>
        <w:t>20. "Асқар Тоқмағанбетов ауылдық округі әкімінің аппараты" коммуналдық мемлекеттік мекемесі басшысының өкілеттігі:</w:t>
      </w:r>
      <w:r>
        <w:br/>
      </w:r>
      <w:r>
        <w:rPr>
          <w:rFonts w:ascii="Times New Roman"/>
          <w:b w:val="false"/>
          <w:i w:val="false"/>
          <w:color w:val="000000"/>
          <w:sz w:val="28"/>
        </w:rPr>
        <w:t>
      </w:t>
      </w:r>
      <w:r>
        <w:rPr>
          <w:rFonts w:ascii="Times New Roman"/>
          <w:b w:val="false"/>
          <w:i w:val="false"/>
          <w:color w:val="000000"/>
          <w:sz w:val="28"/>
        </w:rPr>
        <w:t>1) тиiстi әкiмшiлiк-аумақтық бөлiнiс аумағында тиiстi аудандық әкiмдіктің лауазымды адамы болып табылады және мемлекеттiк органдармен, ұйымдармен және азаматтармен өзара қарым-қатынастарда оның атынан сенiмхатсыз өкiлдiк етедi;</w:t>
      </w:r>
      <w:r>
        <w:br/>
      </w:r>
      <w:r>
        <w:rPr>
          <w:rFonts w:ascii="Times New Roman"/>
          <w:b w:val="false"/>
          <w:i w:val="false"/>
          <w:color w:val="000000"/>
          <w:sz w:val="28"/>
        </w:rPr>
        <w:t>
      </w:t>
      </w:r>
      <w:r>
        <w:rPr>
          <w:rFonts w:ascii="Times New Roman"/>
          <w:b w:val="false"/>
          <w:i w:val="false"/>
          <w:color w:val="000000"/>
          <w:sz w:val="28"/>
        </w:rPr>
        <w:t>2) азаматтардың өтiнiштерiн, арыздарын, шағымдарын қарайды, азаматтардың құқықтары мен бостандықтарын қорғау жөнiнде шаралар қолданады;</w:t>
      </w:r>
      <w:r>
        <w:br/>
      </w:r>
      <w:r>
        <w:rPr>
          <w:rFonts w:ascii="Times New Roman"/>
          <w:b w:val="false"/>
          <w:i w:val="false"/>
          <w:color w:val="000000"/>
          <w:sz w:val="28"/>
        </w:rPr>
        <w:t>
      </w:t>
      </w:r>
      <w:r>
        <w:rPr>
          <w:rFonts w:ascii="Times New Roman"/>
          <w:b w:val="false"/>
          <w:i w:val="false"/>
          <w:color w:val="000000"/>
          <w:sz w:val="28"/>
        </w:rPr>
        <w:t>3) берілген коммуналдық мүліктің сақталуын қамтамасыз етеді;</w:t>
      </w:r>
      <w:r>
        <w:br/>
      </w:r>
      <w:r>
        <w:rPr>
          <w:rFonts w:ascii="Times New Roman"/>
          <w:b w:val="false"/>
          <w:i w:val="false"/>
          <w:color w:val="000000"/>
          <w:sz w:val="28"/>
        </w:rPr>
        <w:t>
      </w:t>
      </w:r>
      <w:r>
        <w:rPr>
          <w:rFonts w:ascii="Times New Roman"/>
          <w:b w:val="false"/>
          <w:i w:val="false"/>
          <w:color w:val="000000"/>
          <w:sz w:val="28"/>
        </w:rPr>
        <w:t>4) кіріс көздерін қалыптастырады;</w:t>
      </w:r>
      <w:r>
        <w:br/>
      </w:r>
      <w:r>
        <w:rPr>
          <w:rFonts w:ascii="Times New Roman"/>
          <w:b w:val="false"/>
          <w:i w:val="false"/>
          <w:color w:val="000000"/>
          <w:sz w:val="28"/>
        </w:rPr>
        <w:t>
      </w:t>
      </w:r>
      <w:r>
        <w:rPr>
          <w:rFonts w:ascii="Times New Roman"/>
          <w:b w:val="false"/>
          <w:i w:val="false"/>
          <w:color w:val="000000"/>
          <w:sz w:val="28"/>
        </w:rPr>
        <w:t>5)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r>
        <w:br/>
      </w:r>
      <w:r>
        <w:rPr>
          <w:rFonts w:ascii="Times New Roman"/>
          <w:b w:val="false"/>
          <w:i w:val="false"/>
          <w:color w:val="000000"/>
          <w:sz w:val="28"/>
        </w:rPr>
        <w:t>
      </w:t>
      </w:r>
      <w:r>
        <w:rPr>
          <w:rFonts w:ascii="Times New Roman"/>
          <w:b w:val="false"/>
          <w:i w:val="false"/>
          <w:color w:val="000000"/>
          <w:sz w:val="28"/>
        </w:rPr>
        <w:t>6) мемлекеттік органдағы сыбайлас жемқорлық әрекеттер үшін дербес жауапкершілікте болады;</w:t>
      </w:r>
      <w:r>
        <w:br/>
      </w:r>
      <w:r>
        <w:rPr>
          <w:rFonts w:ascii="Times New Roman"/>
          <w:b w:val="false"/>
          <w:i w:val="false"/>
          <w:color w:val="000000"/>
          <w:sz w:val="28"/>
        </w:rPr>
        <w:t>
      </w:t>
      </w:r>
      <w:r>
        <w:rPr>
          <w:rFonts w:ascii="Times New Roman"/>
          <w:b w:val="false"/>
          <w:i w:val="false"/>
          <w:color w:val="000000"/>
          <w:sz w:val="28"/>
        </w:rPr>
        <w:t>7) гендерлік теңдік саясатын жүзеге асырады;</w:t>
      </w:r>
      <w:r>
        <w:br/>
      </w:r>
      <w:r>
        <w:rPr>
          <w:rFonts w:ascii="Times New Roman"/>
          <w:b w:val="false"/>
          <w:i w:val="false"/>
          <w:color w:val="000000"/>
          <w:sz w:val="28"/>
        </w:rPr>
        <w:t>
      </w:t>
      </w:r>
      <w:r>
        <w:rPr>
          <w:rFonts w:ascii="Times New Roman"/>
          <w:b w:val="false"/>
          <w:i w:val="false"/>
          <w:color w:val="000000"/>
          <w:sz w:val="28"/>
        </w:rPr>
        <w:t xml:space="preserve">8) заңнамаға сәйкес өзге де өкілеттіктерді жүзеге асырады. </w:t>
      </w:r>
      <w:r>
        <w:br/>
      </w:r>
      <w:r>
        <w:rPr>
          <w:rFonts w:ascii="Times New Roman"/>
          <w:b w:val="false"/>
          <w:i w:val="false"/>
          <w:color w:val="000000"/>
          <w:sz w:val="28"/>
        </w:rPr>
        <w:t>
      </w:t>
      </w:r>
      <w:r>
        <w:rPr>
          <w:rFonts w:ascii="Times New Roman"/>
          <w:b w:val="false"/>
          <w:i w:val="false"/>
          <w:color w:val="000000"/>
          <w:sz w:val="28"/>
        </w:rPr>
        <w:t>"Асқар Тоқмағанбетов ауылдық округі әкімінің аппараты" коммуналдық мемлекеттік мекемесінің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71"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21. "Асқар Тоқмағанбетов ауылдық округі әкімінің аппараты" коммуналдық мемлекеттік мекемесінің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"Асқар Тоқмағанбетов ауылдық округі әкімінің аппараты" коммуналдық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22. "Асқар Тоқмағанбетов ауылдық округі әкімінің аппараты" коммуналдық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 xml:space="preserve">23. Егер заңнамада өзгеше көзделмесе, "Асқар Тоқмағанбетов ауылдық округі әкімінің аппараты"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 </w:t>
      </w:r>
      <w:r>
        <w:br/>
      </w:r>
      <w:r>
        <w:rPr>
          <w:rFonts w:ascii="Times New Roman"/>
          <w:b w:val="false"/>
          <w:i w:val="false"/>
          <w:color w:val="000000"/>
          <w:sz w:val="28"/>
        </w:rPr>
        <w:t>
</w:t>
      </w:r>
    </w:p>
    <w:bookmarkStart w:name="z76"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24. "Асқар Тоқмағанбетов ауылдық округі әкімінің аппараты" коммуналдық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