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f01f" w14:textId="8d2f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 жергілікті атқарушы органдарының "Б" корпусы мемлекеттік әкімшілік қызметшілердің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2016 жылғы 31 наурыздағы № 67 қаулысы. Қызылорда облысының Әділет департаментінде 2016 жылғы 19 сәуірде № 5476 болып тіркелді. Күші жойылды - Қызылорда облысы Жалағаш ауданы әкімдігінің 2017 жылғы 16 ақпандағы № 32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ауданы әкімдігінің 16.02.2017 </w:t>
      </w:r>
      <w:r>
        <w:rPr>
          <w:rFonts w:ascii="Times New Roman"/>
          <w:b w:val="false"/>
          <w:i w:val="false"/>
          <w:color w:val="ff0000"/>
          <w:sz w:val="28"/>
        </w:rPr>
        <w:t>№ 32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Жалағаш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Жалағаш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Аудандық бюджеттен қаржыландырылатын атқарушы органдар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Жалағаш ауданы әкімдігінің “Жалағаш ауданы әкімінің аппараты” коммуналдық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Т.Дүйсебаев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67 қаулысымен бекітілген</w:t>
            </w:r>
          </w:p>
        </w:tc>
      </w:tr>
    </w:tbl>
    <w:bookmarkStart w:name="z11" w:id="0"/>
    <w:p>
      <w:pPr>
        <w:spacing w:after="0"/>
        <w:ind w:left="0"/>
        <w:jc w:val="left"/>
      </w:pPr>
      <w:r>
        <w:rPr>
          <w:rFonts w:ascii="Times New Roman"/>
          <w:b/>
          <w:i w:val="false"/>
          <w:color w:val="000000"/>
        </w:rPr>
        <w:t xml:space="preserve"> Жалағаш ауданы жергілікті атқарушы органдарының “Б” корпусы мемлекеттік әкімшілік қызметшілерінің қызметін бағалаудың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Жалағаш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Жалағаш ауданы жергілікті атқарушы органдарының “Б” корпусы мемлекеттік әкімшілік қызметшілерінің (бұдан әрі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5. Жылдық бағалау: </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xml:space="preserve">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 </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 </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xml:space="preserve"> Бағалау жөніндегі комиссияның хатшысы болып персоналды басқару қызметінің қызметшісі табылады. Бағалау жөніндегі комиссия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 </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Интернет-портолында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комиисияның отырысына жіберу үшін кедергі бола алмайды. Бұл жағдайда персоналды басқару қызметінінің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басшысыға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35. Қызметшінің тікелей басшысы “Б” корпусы қызметшісінің тоқсандық қорытынды бағасын мынадай формула бойынша есептейді. </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“қанағаттанарлық”</w:t>
      </w:r>
      <w:r>
        <w:br/>
      </w:r>
      <w:r>
        <w:rPr>
          <w:rFonts w:ascii="Times New Roman"/>
          <w:b w:val="false"/>
          <w:i w:val="false"/>
          <w:color w:val="000000"/>
          <w:sz w:val="28"/>
        </w:rPr>
        <w:t>
      </w:t>
      </w:r>
      <w:r>
        <w:rPr>
          <w:rFonts w:ascii="Times New Roman"/>
          <w:b w:val="false"/>
          <w:i w:val="false"/>
          <w:color w:val="000000"/>
          <w:sz w:val="28"/>
        </w:rPr>
        <w:t>106-дан130 баллға дейін (қоса алғанда)- “тиімді”</w:t>
      </w:r>
      <w:r>
        <w:br/>
      </w:r>
      <w:r>
        <w:rPr>
          <w:rFonts w:ascii="Times New Roman"/>
          <w:b w:val="false"/>
          <w:i w:val="false"/>
          <w:color w:val="000000"/>
          <w:sz w:val="28"/>
        </w:rPr>
        <w:t>
      </w:t>
      </w:r>
      <w:r>
        <w:rPr>
          <w:rFonts w:ascii="Times New Roman"/>
          <w:b w:val="false"/>
          <w:i w:val="false"/>
          <w:color w:val="000000"/>
          <w:sz w:val="28"/>
        </w:rPr>
        <w:t>130 баллдан астам-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 жылдық баға;</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      </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w:t>
      </w:r>
      <w:r>
        <w:br/>
      </w:r>
      <w:r>
        <w:rPr>
          <w:rFonts w:ascii="Times New Roman"/>
          <w:b w:val="false"/>
          <w:i w:val="false"/>
          <w:color w:val="000000"/>
          <w:sz w:val="28"/>
        </w:rPr>
        <w:t>
      </w:t>
      </w:r>
      <w:r>
        <w:rPr>
          <w:rFonts w:ascii="Times New Roman"/>
          <w:b w:val="false"/>
          <w:i w:val="false"/>
          <w:color w:val="000000"/>
          <w:sz w:val="28"/>
        </w:rPr>
        <w:t>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      </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6"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      </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1"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1"/>
    <w:p>
      <w:pPr>
        <w:spacing w:after="0"/>
        <w:ind w:left="0"/>
        <w:jc w:val="left"/>
      </w:pPr>
      <w:r>
        <w:rPr>
          <w:rFonts w:ascii="Times New Roman"/>
          <w:b/>
          <w:i w:val="false"/>
          <w:color w:val="000000"/>
        </w:rPr>
        <w:t xml:space="preserve"> “ Б” корпусы мемлекеттік әкімшілік қызметшісінің жеке жұмыс</w:t>
      </w:r>
    </w:p>
    <w:bookmarkEnd w:id="11"/>
    <w:bookmarkStart w:name="z142" w:id="12"/>
    <w:p>
      <w:pPr>
        <w:spacing w:after="0"/>
        <w:ind w:left="0"/>
        <w:jc w:val="left"/>
      </w:pPr>
      <w:r>
        <w:rPr>
          <w:rFonts w:ascii="Times New Roman"/>
          <w:b/>
          <w:i w:val="false"/>
          <w:color w:val="000000"/>
        </w:rPr>
        <w:t xml:space="preserve"> жоспары __________________ жыл </w:t>
      </w:r>
    </w:p>
    <w:bookmarkEnd w:id="12"/>
    <w:bookmarkStart w:name="z143" w:id="13"/>
    <w:p>
      <w:pPr>
        <w:spacing w:after="0"/>
        <w:ind w:left="0"/>
        <w:jc w:val="left"/>
      </w:pPr>
      <w:r>
        <w:rPr>
          <w:rFonts w:ascii="Times New Roman"/>
          <w:b/>
          <w:i w:val="false"/>
          <w:color w:val="000000"/>
        </w:rPr>
        <w:t xml:space="preserve"> (жеке жоспар құрастырылатын кезең)</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Іс-шара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       Т.А.Ә. (болған жағдайда)_______</w:t>
      </w:r>
      <w:r>
        <w:br/>
      </w:r>
      <w:r>
        <w:rPr>
          <w:rFonts w:ascii="Times New Roman"/>
          <w:b w:val="false"/>
          <w:i w:val="false"/>
          <w:color w:val="000000"/>
          <w:sz w:val="28"/>
        </w:rPr>
        <w:t>
      </w:t>
      </w:r>
      <w:r>
        <w:rPr>
          <w:rFonts w:ascii="Times New Roman"/>
          <w:b w:val="false"/>
          <w:i w:val="false"/>
          <w:color w:val="000000"/>
          <w:sz w:val="28"/>
        </w:rPr>
        <w:t>күні _________________________       күні 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       қолы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 қызметшілерінің қызметін бағалаудың әдістемесіне</w:t>
            </w:r>
            <w:r>
              <w:br/>
            </w:r>
            <w:r>
              <w:rPr>
                <w:rFonts w:ascii="Times New Roman"/>
                <w:b w:val="false"/>
                <w:i w:val="false"/>
                <w:color w:val="000000"/>
                <w:sz w:val="20"/>
              </w:rPr>
              <w:t>2-қосымша нысан</w:t>
            </w:r>
          </w:p>
        </w:tc>
      </w:tr>
    </w:tbl>
    <w:bookmarkStart w:name="z161" w:id="14"/>
    <w:p>
      <w:pPr>
        <w:spacing w:after="0"/>
        <w:ind w:left="0"/>
        <w:jc w:val="left"/>
      </w:pPr>
      <w:r>
        <w:rPr>
          <w:rFonts w:ascii="Times New Roman"/>
          <w:b/>
          <w:i w:val="false"/>
          <w:color w:val="000000"/>
        </w:rPr>
        <w:t xml:space="preserve"> Бағалау парағы</w:t>
      </w:r>
    </w:p>
    <w:bookmarkEnd w:id="14"/>
    <w:bookmarkStart w:name="z162" w:id="15"/>
    <w:p>
      <w:pPr>
        <w:spacing w:after="0"/>
        <w:ind w:left="0"/>
        <w:jc w:val="left"/>
      </w:pPr>
      <w:r>
        <w:rPr>
          <w:rFonts w:ascii="Times New Roman"/>
          <w:b/>
          <w:i w:val="false"/>
          <w:color w:val="000000"/>
        </w:rPr>
        <w:t xml:space="preserve"> _____________________тоқсан_____жыл</w:t>
      </w:r>
    </w:p>
    <w:bookmarkEnd w:id="15"/>
    <w:bookmarkStart w:name="z163" w:id="16"/>
    <w:p>
      <w:pPr>
        <w:spacing w:after="0"/>
        <w:ind w:left="0"/>
        <w:jc w:val="left"/>
      </w:pPr>
      <w:r>
        <w:rPr>
          <w:rFonts w:ascii="Times New Roman"/>
          <w:b/>
          <w:i w:val="false"/>
          <w:color w:val="000000"/>
        </w:rPr>
        <w:t xml:space="preserve"> (бағаланатын кезең)</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2156"/>
        <w:gridCol w:w="2156"/>
        <w:gridCol w:w="2156"/>
        <w:gridCol w:w="1706"/>
        <w:gridCol w:w="806"/>
        <w:gridCol w:w="1257"/>
        <w:gridCol w:w="807"/>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w:t>
            </w:r>
            <w:r>
              <w:br/>
            </w:r>
            <w:r>
              <w:rPr>
                <w:rFonts w:ascii="Times New Roman"/>
                <w:b w:val="false"/>
                <w:i w:val="false"/>
                <w:color w:val="000000"/>
                <w:sz w:val="20"/>
              </w:rPr>
              <w:t>
көрсеткіштер</w:t>
            </w:r>
            <w:r>
              <w:br/>
            </w:r>
            <w:r>
              <w:rPr>
                <w:rFonts w:ascii="Times New Roman"/>
                <w:b w:val="false"/>
                <w:i w:val="false"/>
                <w:color w:val="000000"/>
                <w:sz w:val="20"/>
              </w:rPr>
              <w:t>
мен қызмет түрлері туралы мәліметтер</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дау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w:t>
            </w:r>
            <w:r>
              <w:br/>
            </w:r>
            <w:r>
              <w:rPr>
                <w:rFonts w:ascii="Times New Roman"/>
                <w:b w:val="false"/>
                <w:i w:val="false"/>
                <w:color w:val="000000"/>
                <w:sz w:val="20"/>
              </w:rPr>
              <w:t>
мен қызмет түрлері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w:t>
            </w:r>
            <w:r>
              <w:br/>
            </w:r>
            <w:r>
              <w:rPr>
                <w:rFonts w:ascii="Times New Roman"/>
                <w:b w:val="false"/>
                <w:i w:val="false"/>
                <w:color w:val="000000"/>
                <w:sz w:val="20"/>
              </w:rPr>
              <w:t>
тәртібін</w:t>
            </w:r>
            <w:r>
              <w:br/>
            </w:r>
            <w:r>
              <w:rPr>
                <w:rFonts w:ascii="Times New Roman"/>
                <w:b w:val="false"/>
                <w:i w:val="false"/>
                <w:color w:val="000000"/>
                <w:sz w:val="20"/>
              </w:rPr>
              <w:t>
бұзу</w:t>
            </w:r>
            <w:r>
              <w:br/>
            </w:r>
            <w:r>
              <w:rPr>
                <w:rFonts w:ascii="Times New Roman"/>
                <w:b w:val="false"/>
                <w:i w:val="false"/>
                <w:color w:val="000000"/>
                <w:sz w:val="20"/>
              </w:rPr>
              <w:t>
туралы</w:t>
            </w:r>
            <w:r>
              <w:br/>
            </w:r>
            <w:r>
              <w:rPr>
                <w:rFonts w:ascii="Times New Roman"/>
                <w:b w:val="false"/>
                <w:i w:val="false"/>
                <w:color w:val="000000"/>
                <w:sz w:val="20"/>
              </w:rPr>
              <w:t>
мәлімет</w:t>
            </w:r>
            <w:r>
              <w:br/>
            </w:r>
            <w:r>
              <w:rPr>
                <w:rFonts w:ascii="Times New Roman"/>
                <w:b w:val="false"/>
                <w:i w:val="false"/>
                <w:color w:val="000000"/>
                <w:sz w:val="20"/>
              </w:rPr>
              <w:t>
тер</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w:t>
            </w:r>
            <w:r>
              <w:br/>
            </w:r>
            <w:r>
              <w:rPr>
                <w:rFonts w:ascii="Times New Roman"/>
                <w:b w:val="false"/>
                <w:i w:val="false"/>
                <w:color w:val="000000"/>
                <w:sz w:val="20"/>
              </w:rPr>
              <w:t>
туралы</w:t>
            </w:r>
            <w:r>
              <w:br/>
            </w:r>
            <w:r>
              <w:rPr>
                <w:rFonts w:ascii="Times New Roman"/>
                <w:b w:val="false"/>
                <w:i w:val="false"/>
                <w:color w:val="000000"/>
                <w:sz w:val="20"/>
              </w:rPr>
              <w:t>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 Т.А.Ә. (болған жағдайда)______</w:t>
      </w:r>
      <w:r>
        <w:br/>
      </w:r>
      <w:r>
        <w:rPr>
          <w:rFonts w:ascii="Times New Roman"/>
          <w:b w:val="false"/>
          <w:i w:val="false"/>
          <w:color w:val="000000"/>
          <w:sz w:val="28"/>
        </w:rPr>
        <w:t>
      </w:t>
      </w:r>
      <w:r>
        <w:rPr>
          <w:rFonts w:ascii="Times New Roman"/>
          <w:b w:val="false"/>
          <w:i w:val="false"/>
          <w:color w:val="000000"/>
          <w:sz w:val="28"/>
        </w:rPr>
        <w:t>күні _________________________ күні 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 қолы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 кызметшілерінің қызметін бағалаудың әдістемесіне</w:t>
            </w:r>
            <w:r>
              <w:br/>
            </w:r>
            <w:r>
              <w:rPr>
                <w:rFonts w:ascii="Times New Roman"/>
                <w:b w:val="false"/>
                <w:i w:val="false"/>
                <w:color w:val="000000"/>
                <w:sz w:val="20"/>
              </w:rPr>
              <w:t xml:space="preserve">3-қосымша нысан </w:t>
            </w:r>
          </w:p>
        </w:tc>
      </w:tr>
    </w:tbl>
    <w:bookmarkStart w:name="z180" w:id="17"/>
    <w:p>
      <w:pPr>
        <w:spacing w:after="0"/>
        <w:ind w:left="0"/>
        <w:jc w:val="left"/>
      </w:pPr>
      <w:r>
        <w:rPr>
          <w:rFonts w:ascii="Times New Roman"/>
          <w:b/>
          <w:i w:val="false"/>
          <w:color w:val="000000"/>
        </w:rPr>
        <w:t xml:space="preserve"> Бағалау парағы</w:t>
      </w:r>
    </w:p>
    <w:bookmarkEnd w:id="17"/>
    <w:bookmarkStart w:name="z181" w:id="18"/>
    <w:p>
      <w:pPr>
        <w:spacing w:after="0"/>
        <w:ind w:left="0"/>
        <w:jc w:val="left"/>
      </w:pPr>
      <w:r>
        <w:rPr>
          <w:rFonts w:ascii="Times New Roman"/>
          <w:b/>
          <w:i w:val="false"/>
          <w:color w:val="000000"/>
        </w:rPr>
        <w:t xml:space="preserve"> _________________________________________________ жыл</w:t>
      </w:r>
    </w:p>
    <w:bookmarkEnd w:id="18"/>
    <w:bookmarkStart w:name="z182" w:id="19"/>
    <w:p>
      <w:pPr>
        <w:spacing w:after="0"/>
        <w:ind w:left="0"/>
        <w:jc w:val="left"/>
      </w:pPr>
      <w:r>
        <w:rPr>
          <w:rFonts w:ascii="Times New Roman"/>
          <w:b/>
          <w:i w:val="false"/>
          <w:color w:val="000000"/>
        </w:rPr>
        <w:t xml:space="preserve"> (бағаланатын жыл)</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      </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1835"/>
        <w:gridCol w:w="4416"/>
        <w:gridCol w:w="2479"/>
        <w:gridCol w:w="1351"/>
        <w:gridCol w:w="868"/>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Аталуы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Т.А.Ә. (болған жағдай)_______       Т.Ә.А.(болған жағдайда )      __________</w:t>
      </w:r>
      <w:r>
        <w:br/>
      </w:r>
      <w:r>
        <w:rPr>
          <w:rFonts w:ascii="Times New Roman"/>
          <w:b w:val="false"/>
          <w:i w:val="false"/>
          <w:color w:val="000000"/>
          <w:sz w:val="28"/>
        </w:rPr>
        <w:t>
      </w:t>
      </w:r>
      <w:r>
        <w:rPr>
          <w:rFonts w:ascii="Times New Roman"/>
          <w:b w:val="false"/>
          <w:i w:val="false"/>
          <w:color w:val="000000"/>
          <w:sz w:val="28"/>
        </w:rPr>
        <w:t>күні_______________________ күні ________________________</w:t>
      </w:r>
      <w:r>
        <w:br/>
      </w:r>
      <w:r>
        <w:rPr>
          <w:rFonts w:ascii="Times New Roman"/>
          <w:b w:val="false"/>
          <w:i w:val="false"/>
          <w:color w:val="000000"/>
          <w:sz w:val="28"/>
        </w:rPr>
        <w:t>
      </w:t>
      </w:r>
      <w:r>
        <w:rPr>
          <w:rFonts w:ascii="Times New Roman"/>
          <w:b w:val="false"/>
          <w:i w:val="false"/>
          <w:color w:val="000000"/>
          <w:sz w:val="28"/>
        </w:rPr>
        <w:t xml:space="preserve">қолы ______________________ қолы 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8" w:id="20"/>
    <w:p>
      <w:pPr>
        <w:spacing w:after="0"/>
        <w:ind w:left="0"/>
        <w:jc w:val="left"/>
      </w:pPr>
      <w:r>
        <w:rPr>
          <w:rFonts w:ascii="Times New Roman"/>
          <w:b/>
          <w:i w:val="false"/>
          <w:color w:val="000000"/>
        </w:rPr>
        <w:t xml:space="preserve"> Айналмалы бағалау нәтижелері</w:t>
      </w:r>
    </w:p>
    <w:bookmarkEnd w:id="20"/>
    <w:bookmarkStart w:name="z199" w:id="21"/>
    <w:p>
      <w:pPr>
        <w:spacing w:after="0"/>
        <w:ind w:left="0"/>
        <w:jc w:val="left"/>
      </w:pPr>
      <w:r>
        <w:rPr>
          <w:rFonts w:ascii="Times New Roman"/>
          <w:b/>
          <w:i w:val="false"/>
          <w:color w:val="000000"/>
        </w:rPr>
        <w:t xml:space="preserve"> __________________________________________________ жыл</w:t>
      </w:r>
    </w:p>
    <w:bookmarkEnd w:id="21"/>
    <w:bookmarkStart w:name="z200" w:id="22"/>
    <w:p>
      <w:pPr>
        <w:spacing w:after="0"/>
        <w:ind w:left="0"/>
        <w:jc w:val="left"/>
      </w:pPr>
      <w:r>
        <w:rPr>
          <w:rFonts w:ascii="Times New Roman"/>
          <w:b/>
          <w:i w:val="false"/>
          <w:color w:val="000000"/>
        </w:rPr>
        <w:t xml:space="preserve"> (бағаланатын жыл)</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құрылымдық бөлімшесінің атауы:      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2192"/>
        <w:gridCol w:w="5852"/>
        <w:gridCol w:w="2573"/>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21" w:id="23"/>
    <w:p>
      <w:pPr>
        <w:spacing w:after="0"/>
        <w:ind w:left="0"/>
        <w:jc w:val="left"/>
      </w:pPr>
      <w:r>
        <w:rPr>
          <w:rFonts w:ascii="Times New Roman"/>
          <w:b/>
          <w:i w:val="false"/>
          <w:color w:val="000000"/>
        </w:rPr>
        <w:t xml:space="preserve"> Бағалау жөніндегі комиссия отырысының хаттамасы</w:t>
      </w:r>
    </w:p>
    <w:bookmarkEnd w:id="23"/>
    <w:bookmarkStart w:name="z222" w:id="2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24"/>
    <w:bookmarkStart w:name="z223" w:id="25"/>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25"/>
    <w:bookmarkStart w:name="z224" w:id="26"/>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bookmarkEnd w:id="26"/>
    <w:bookmarkStart w:name="z225" w:id="27"/>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r>
        <w:br/>
      </w:r>
      <w:r>
        <w:rPr>
          <w:rFonts w:ascii="Times New Roman"/>
          <w:b w:val="false"/>
          <w:i w:val="false"/>
          <w:color w:val="000000"/>
          <w:sz w:val="28"/>
        </w:rPr>
        <w:t>
</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4111"/>
        <w:gridCol w:w="1649"/>
        <w:gridCol w:w="4111"/>
        <w:gridCol w:w="780"/>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Комиссиямен бағалау нәтижелерін түзету (бар болған жағдайда)</w:t>
            </w:r>
            <w:r>
              <w:br/>
            </w: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(Т.А.Ә. (болған жағдайда), қолы)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