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1c91" w14:textId="5e41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қаржы бөлімі" коммуналдық мемлекеттік мекемесінің Ережесін бекіту туралы" Жалағаш ауданы әкімдігінің 2014 жылғы 23 қыркүйектегі № 362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19 қаңтардағы № 6 қаулысы. Қызылорда облысының Әділет департаментінде 2016 жылғы 22 ақпанда № 5365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>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қаржы бөлімі” коммуналдық мемлекеттік мекемесінің Ережесін бекіту туралы” Жалағаш ауданы әкімдігінің 2014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№4778 болып тіркелген, 2014 жылғы 3 қарашада “Әділет” құқықтық-ақпарат жүйесінде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“Жалағаш аудандық қаржы бөлімі”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“1. Жалпы ережелер”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“10. “Жалағаш аудандық қаржы бөлімі” коммуналдық мемлекеттік мекемесінің жұмыс кестесі: сенбі және жексенбі, заңнама актілерімен белгіленген басқа демалыс және мереке күндерінен басқа демалыс және мереке күндерінен бөлек, күн сайын дүйсенбіден бастап жұманы қоса алғанда, сағат 09.00-ден 19.00-ге дейін (сағат 13.00-ден 15.00-ге дейін үзіліс).”;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“2. Мемлекеттік органның миссиясы, негізгі міндеттері, функциялары, құқықтары мен міндеттері”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“4-1) “Қоғамдық кеңестер туралы” Қазақстан Республикасының Заңына сәйкес құрылатын қоғамдық кеңестің отырысында аудан бюджетінің атқарылуы туралы жылдық есепті талқылауды өткізу;”;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“9) аудандық коммуналдық мүлікті, сондай-ақ мүліктік кешен ретінде кәсіпорындарды жекешелендіру туралы шешім қабылдау;”;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“14-1) жергілікті қоғамдастық жиналысымен келісу бойынша жергілікті өзін-өзі басқару қаражаты есебінен сатып алынған мүлікті иеліктен шығару туралы шешім қабылдау;”;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“19) аудандық коммуналдық мүлікті, сондай-ақ мүліктік кешен ретінде кәсіпорындарды жекешелендіруді жүзеге асырады, оның ішінде жекешелендіру процесін ұйымдастыру үшін делдалды тартады, жекешелендіру объектісін бағалауды қамтамасыз етеді, жекешелендіру объектісінің сатып алу-сату шарттарын әзірлеу мен жасасуды және сатып алу-сату шарттары талаптарының сақталуын бақылауды жүзеге асыру.”.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