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da9f" w14:textId="af3d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2016 жылғы 15 қаңтардағы № 143 қаулысы. Қызылорда облысының Әділет департаментінде 2016 жылғы 09 ақпанда N 5343 болып тіркелді. Күші жойылды - Қызылорда облысы Қармақшы ауданы әкімдігінің 2016 жылғы 06 мамырдағы № 244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ауданы әкімдігінің 06.05.2016 </w:t>
      </w:r>
      <w:r>
        <w:rPr>
          <w:rFonts w:ascii="Times New Roman"/>
          <w:b w:val="false"/>
          <w:i w:val="false"/>
          <w:color w:val="ff0000"/>
          <w:sz w:val="28"/>
        </w:rPr>
        <w:t>№ 244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Қармақшы ауданы әкімінің орынбасары Б. Накиповқа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143 қаулысына қосымша</w:t>
            </w:r>
          </w:p>
        </w:tc>
      </w:tr>
    </w:tbl>
    <w:bookmarkStart w:name="z9" w:id="0"/>
    <w:p>
      <w:pPr>
        <w:spacing w:after="0"/>
        <w:ind w:left="0"/>
        <w:jc w:val="left"/>
      </w:pPr>
      <w:r>
        <w:rPr>
          <w:rFonts w:ascii="Times New Roman"/>
          <w:b/>
          <w:i w:val="false"/>
          <w:color w:val="000000"/>
        </w:rPr>
        <w:t xml:space="preserve"> 2016 жылға арналған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861"/>
        <w:gridCol w:w="2124"/>
        <w:gridCol w:w="1582"/>
        <w:gridCol w:w="1482"/>
        <w:gridCol w:w="4"/>
        <w:gridCol w:w="689"/>
        <w:gridCol w:w="912"/>
        <w:gridCol w:w="100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тiзбесi</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түрлерi</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көлемi мен нақты жағдайлары</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еңбегiне төленетiн ақының мөлшерi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көздерi</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сұраныс (адам саны)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ұсыныс (адам саны)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мөлшерінде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1500 дана құжат </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мөлшерінде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мөлшерінде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мөлшерінде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мөлшерінде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мөлшерінде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xml:space="preserve">
Толық емес жұмыс күнi жағдайында және икемдi график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мөлшерінде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"Т.Көмекбаев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округі әкімі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Интернационал ауылдық округі әкімінің аппараты"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көгалдандыру жұмыстары бойынша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 әктеу</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мәдениет, мұрағаттар және құжаттама басқармасының Қармақшы аудандық мұрағаты" коммуналдық мемлекеттік мекемесі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мөлшерінде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министірлігінің Зейнетақы төлеу жөніндегі мемлекеттік орталығы" Республикалық мемлекеттік қазыналық кәсіпорнының Қызылорда облыстық филиалы (Қармақшы аудандық бөлімшесі)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Қармақшы аудандық соты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облыстық Ішкі Істер Департаментінің Қармақшы аудандық ішкі істер бөлімі"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"Қызылорда облысы Қармақшы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шақыру учаскесіне тіркеу, әскери қызметке шақыруды ұйымдастыруда техникалық көмек көрсету және шақыру қағаздарын тарату</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аудандық жұмыспен қамту, әлеуметтік бағдарламалар және азаматтық хал актілерін тіркеу бөлімінің "Аудандық жұмыспен қамту орталығы" коммуналдық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аудандық мәдениет және тілдерді дамыту бөлімінің "Қармақшы аудандық орталықтандырылған кітапханалар жүйесі" коммуналдық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Қызылорда облысы Әділет департаментінің Байқоңыр қалалық әділет басқармасы" республикалық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"Қызылорда облысы Байқоңыр қаласының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шақыру учаскесіне тіркеу, әскери қызметке шақыруды ұйымдастыруда техникалық көмек көрсету және шақыру қағаздарын тарату</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"Қазақстан Республикасы Ішкі Істер Министрлігінің Байқоңыр қаласындағы өкілдігі"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"Қармақшы ауданының әкімі аппараты" коммуналдық мемлекеттік мекемесі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Қызылорда облысы әділет департаментінің Қармақшы ауданының әділет басқармасы республикалық мемлекеттік мекемесі</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Байқоңыр қалалық соты</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Байкоңыр қалалық прокуратурасы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аудандық мәдениет және тілдерді дамыту бөлімі" мемлекеттік мекемесінің "Қармақшы аудандық мәдениет үйі" мемлекеттік коммуналдық қазыналық кәсіпорыны</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күнi жағдайында және икемдi график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