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85a2" w14:textId="6718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6 жылғы 08 қыркүйектегі № 212 қаулысы. Қызылорда облысының Әділет департаментінде 2016 жылғы 10 қазанда № 561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Еңбек Кодексі"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жұмыс орындары санының бес пайызы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бация қызметінің есебінде тұр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әмелеттік жасқа толғанға дейін ата-анасынан айырылған немесе ата-анасының қамқорлығынсыз қалған, білім беру ұйымдарының түлектері болып табылатын жастар қатарындағы азаматтар үшін жұмысқа орналастыру квоталар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жетекшілік ететін аудан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ұрат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