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42cb" w14:textId="4f74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2016 жылғы 20 шілдедегі № 28-6/2 шешімі. Қызылорда облысының Әділет департаментінде 2016 жылғы 10 тамызда № 5576 болып тіркелді. Күші жойылды - Қызылорда қалалық мәслихатының 2016 жылғы 22 қыркүйектегі № 39-7/9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қалалық мәслихатының 22.09.2016 </w:t>
      </w:r>
      <w:r>
        <w:rPr>
          <w:rFonts w:ascii="Times New Roman"/>
          <w:b w:val="false"/>
          <w:i w:val="false"/>
          <w:color w:val="ff0000"/>
          <w:sz w:val="28"/>
        </w:rPr>
        <w:t>№ 39-7/9</w:t>
      </w:r>
      <w:r>
        <w:rPr>
          <w:rFonts w:ascii="Times New Roman"/>
          <w:b w:val="false"/>
          <w:i w:val="false"/>
          <w:color w:val="ff0000"/>
          <w:sz w:val="28"/>
        </w:rPr>
        <w:t xml:space="preserve"> шешімімен (қол қойылған күнінен бастап қолданысқа енгізіледі және жариялауға жатады).</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Қалалық мәслихаттың келесі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"Әлеуметтік көмек көрсету, оның мөлшерлерін белгілеу және мұқтаж азаматтардың жекелеген санаттарының тізбесін айқындау Қағидаларын бекіту туралы" Қызылорда қалалық мәслихатының 2015 жылғы 23 маусымдағы кезекті XXXXIII сессиясының </w:t>
      </w:r>
      <w:r>
        <w:rPr>
          <w:rFonts w:ascii="Times New Roman"/>
          <w:b w:val="false"/>
          <w:i w:val="false"/>
          <w:color w:val="000000"/>
          <w:sz w:val="28"/>
        </w:rPr>
        <w:t>№ 43/4</w:t>
      </w:r>
      <w:r>
        <w:rPr>
          <w:rFonts w:ascii="Times New Roman"/>
          <w:b w:val="false"/>
          <w:i w:val="false"/>
          <w:color w:val="000000"/>
          <w:sz w:val="28"/>
        </w:rPr>
        <w:t xml:space="preserve"> шешімі (нормативтік құқықтық актілерді мемлекеттік тіркеу Тізілімінде 2015 жыл 1 шілдеде 5037 нөмірімен тіркелген, 2015 жылы 15 шілдеде "Ақмешіт ақшамы" және "Кызылорда таймс" газеттерінде жарияланған).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 мәслихаты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хатшысының міндетін атқарушысы,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 мәслихатының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VІ сессиясының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ЕРНАЗАРОВ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қамтуды үйлестіру және әлеуметтік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бағдарламалар басқармасы"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 М. ДЕЛМҰХАНОВ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 шілде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2016 жылғы 20 шілдедегі</w:t>
            </w:r>
            <w:r>
              <w:br/>
            </w:r>
            <w:r>
              <w:rPr>
                <w:rFonts w:ascii="Times New Roman"/>
                <w:b w:val="false"/>
                <w:i w:val="false"/>
                <w:color w:val="000000"/>
                <w:sz w:val="20"/>
              </w:rPr>
              <w:t>№ 28-6/2 шешiмiмен бекiтiлген</w:t>
            </w:r>
          </w:p>
        </w:tc>
      </w:tr>
    </w:tbl>
    <w:bookmarkStart w:name="z22"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Қызылорда қаласы аумағында тұрақты тұратын мұқтаж азаматтардыңжекелегенсанатарынакөрсетіледі.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қараубойынша Қызылорда қаласы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барысында ықпал еткен оқиғалар;</w:t>
      </w:r>
      <w:r>
        <w:br/>
      </w:r>
      <w:r>
        <w:rPr>
          <w:rFonts w:ascii="Times New Roman"/>
          <w:b w:val="false"/>
          <w:i w:val="false"/>
          <w:color w:val="000000"/>
          <w:sz w:val="28"/>
        </w:rPr>
        <w:t>
      </w:t>
      </w:r>
      <w:r>
        <w:rPr>
          <w:rFonts w:ascii="Times New Roman"/>
          <w:b w:val="false"/>
          <w:i w:val="false"/>
          <w:color w:val="000000"/>
          <w:sz w:val="28"/>
        </w:rPr>
        <w:t>3) ең төменгі күнкөріс деңгейі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есептейтін, мөлшері бойынша ең төменгі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жергілікті атқарушы орган – Қызылорда қаласының әкімі басқаратын, өз құзіреті шегінде тиісті аумақта жергілікті мемлекеттік басқаруды және өзін-өзі басқаруды жүзеге асыратын алқалы атқарушы орган (бұдан әрі - ЖАО);</w:t>
      </w:r>
      <w:r>
        <w:br/>
      </w:r>
      <w:r>
        <w:rPr>
          <w:rFonts w:ascii="Times New Roman"/>
          <w:b w:val="false"/>
          <w:i w:val="false"/>
          <w:color w:val="000000"/>
          <w:sz w:val="28"/>
        </w:rPr>
        <w:t>
      </w:t>
      </w:r>
      <w:r>
        <w:rPr>
          <w:rFonts w:ascii="Times New Roman"/>
          <w:b w:val="false"/>
          <w:i w:val="false"/>
          <w:color w:val="000000"/>
          <w:sz w:val="28"/>
        </w:rPr>
        <w:t>5) мереке күндерi - Қазақстан Республикасының ұлттық және мемлекеттiк мерекекүндерi;</w:t>
      </w:r>
      <w:r>
        <w:br/>
      </w:r>
      <w:r>
        <w:rPr>
          <w:rFonts w:ascii="Times New Roman"/>
          <w:b w:val="false"/>
          <w:i w:val="false"/>
          <w:color w:val="000000"/>
          <w:sz w:val="28"/>
        </w:rPr>
        <w:t>
      </w:t>
      </w:r>
      <w:r>
        <w:rPr>
          <w:rFonts w:ascii="Times New Roman"/>
          <w:b w:val="false"/>
          <w:i w:val="false"/>
          <w:color w:val="000000"/>
          <w:sz w:val="28"/>
        </w:rPr>
        <w:t>6)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7) отбасының белсенділігін арттырудың әлеуметтік келісімшарты – шартты ақшалай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8)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000000"/>
          <w:sz w:val="28"/>
        </w:rPr>
        <w:t>9)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10)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11) уәкiлеттi орган – жергілікті бюджет есебінен қаржыландырылатын, әлеуметтік көмек көрсетуді жүзеге асыратын "Қалалық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12)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Қызылорда қалалық бөлімшесі;</w:t>
      </w:r>
      <w:r>
        <w:br/>
      </w:r>
      <w:r>
        <w:rPr>
          <w:rFonts w:ascii="Times New Roman"/>
          <w:b w:val="false"/>
          <w:i w:val="false"/>
          <w:color w:val="000000"/>
          <w:sz w:val="28"/>
        </w:rPr>
        <w:t>
      </w:t>
      </w:r>
      <w:r>
        <w:rPr>
          <w:rFonts w:ascii="Times New Roman"/>
          <w:b w:val="false"/>
          <w:i w:val="false"/>
          <w:color w:val="000000"/>
          <w:sz w:val="28"/>
        </w:rPr>
        <w:t>13)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14)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15)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7.Әлеуметтіккөмекалушылар санаттарының тізбесі:</w:t>
      </w:r>
      <w:r>
        <w:br/>
      </w:r>
      <w:r>
        <w:rPr>
          <w:rFonts w:ascii="Times New Roman"/>
          <w:b w:val="false"/>
          <w:i w:val="false"/>
          <w:color w:val="000000"/>
          <w:sz w:val="28"/>
        </w:rPr>
        <w:t>
      </w:t>
      </w:r>
      <w:r>
        <w:rPr>
          <w:rFonts w:ascii="Times New Roman"/>
          <w:b w:val="false"/>
          <w:i w:val="false"/>
          <w:color w:val="000000"/>
          <w:sz w:val="28"/>
        </w:rPr>
        <w:t>1) Ұлы Отан соғысы қатысушылары және мүгедектері;</w:t>
      </w:r>
      <w:r>
        <w:br/>
      </w:r>
      <w:r>
        <w:rPr>
          <w:rFonts w:ascii="Times New Roman"/>
          <w:b w:val="false"/>
          <w:i w:val="false"/>
          <w:color w:val="000000"/>
          <w:sz w:val="28"/>
        </w:rPr>
        <w:t>
      </w:t>
      </w:r>
      <w:r>
        <w:rPr>
          <w:rFonts w:ascii="Times New Roman"/>
          <w:b w:val="false"/>
          <w:i w:val="false"/>
          <w:color w:val="000000"/>
          <w:sz w:val="28"/>
        </w:rPr>
        <w:t>2)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 xml:space="preserve">басқа мемлекеттердiң аумақтарындағы ұрыс қимылдарына қатысушылар, атап айтқанда: </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 - 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яғни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w:t>
      </w:r>
      <w:r>
        <w:rPr>
          <w:rFonts w:ascii="Times New Roman"/>
          <w:b w:val="false"/>
          <w:i w:val="false"/>
          <w:color w:val="000000"/>
          <w:sz w:val="28"/>
        </w:rPr>
        <w:t>4)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w:t>
      </w:r>
      <w:r>
        <w:rPr>
          <w:rFonts w:ascii="Times New Roman"/>
          <w:b w:val="false"/>
          <w:i w:val="false"/>
          <w:color w:val="000000"/>
          <w:sz w:val="28"/>
        </w:rPr>
        <w:t>5)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w:t>
      </w:r>
      <w:r>
        <w:rPr>
          <w:rFonts w:ascii="Times New Roman"/>
          <w:b w:val="false"/>
          <w:i w:val="false"/>
          <w:color w:val="000000"/>
          <w:sz w:val="28"/>
        </w:rPr>
        <w:t xml:space="preserve">6) мүгедектер, мүгедек баланы тәрбиелеушілер, үйде тәрбиеленетін және оқитын мүгедек балалар; </w:t>
      </w:r>
      <w:r>
        <w:br/>
      </w:r>
      <w:r>
        <w:rPr>
          <w:rFonts w:ascii="Times New Roman"/>
          <w:b w:val="false"/>
          <w:i w:val="false"/>
          <w:color w:val="000000"/>
          <w:sz w:val="28"/>
        </w:rPr>
        <w:t>
      </w:t>
      </w:r>
      <w:r>
        <w:rPr>
          <w:rFonts w:ascii="Times New Roman"/>
          <w:b w:val="false"/>
          <w:i w:val="false"/>
          <w:color w:val="000000"/>
          <w:sz w:val="28"/>
        </w:rPr>
        <w:t>7)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w:t>
      </w:r>
      <w:r>
        <w:rPr>
          <w:rFonts w:ascii="Times New Roman"/>
          <w:b w:val="false"/>
          <w:i w:val="false"/>
          <w:color w:val="000000"/>
          <w:sz w:val="28"/>
        </w:rPr>
        <w:t xml:space="preserve">8)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 </w:t>
      </w:r>
      <w:r>
        <w:br/>
      </w:r>
      <w:r>
        <w:rPr>
          <w:rFonts w:ascii="Times New Roman"/>
          <w:b w:val="false"/>
          <w:i w:val="false"/>
          <w:color w:val="000000"/>
          <w:sz w:val="28"/>
        </w:rPr>
        <w:t>
      </w:t>
      </w:r>
      <w:r>
        <w:rPr>
          <w:rFonts w:ascii="Times New Roman"/>
          <w:b w:val="false"/>
          <w:i w:val="false"/>
          <w:color w:val="000000"/>
          <w:sz w:val="28"/>
        </w:rPr>
        <w:t>9)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w:t>
      </w:r>
      <w:r>
        <w:rPr>
          <w:rFonts w:ascii="Times New Roman"/>
          <w:b w:val="false"/>
          <w:i w:val="false"/>
          <w:color w:val="000000"/>
          <w:sz w:val="28"/>
        </w:rPr>
        <w:t>10)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11) жан басына шаққандағы орташа табысы ең төменгі күнкөріс деңгейінен төмен отбасылары;</w:t>
      </w:r>
      <w:r>
        <w:br/>
      </w:r>
      <w:r>
        <w:rPr>
          <w:rFonts w:ascii="Times New Roman"/>
          <w:b w:val="false"/>
          <w:i w:val="false"/>
          <w:color w:val="000000"/>
          <w:sz w:val="28"/>
        </w:rPr>
        <w:t>
      </w:t>
      </w:r>
      <w:r>
        <w:rPr>
          <w:rFonts w:ascii="Times New Roman"/>
          <w:b w:val="false"/>
          <w:i w:val="false"/>
          <w:color w:val="000000"/>
          <w:sz w:val="28"/>
        </w:rPr>
        <w:t>12)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w:t>
      </w:r>
      <w:r>
        <w:rPr>
          <w:rFonts w:ascii="Times New Roman"/>
          <w:b w:val="false"/>
          <w:i w:val="false"/>
          <w:color w:val="000000"/>
          <w:sz w:val="28"/>
        </w:rPr>
        <w:t>13) гемобластоздар мен апластикалық анемияны қосқанда гематологиялық аурулармен ауырған диспансерлік есепте тұрған балаларға;</w:t>
      </w:r>
      <w:r>
        <w:br/>
      </w:r>
      <w:r>
        <w:rPr>
          <w:rFonts w:ascii="Times New Roman"/>
          <w:b w:val="false"/>
          <w:i w:val="false"/>
          <w:color w:val="000000"/>
          <w:sz w:val="28"/>
        </w:rPr>
        <w:t>
      </w:t>
      </w:r>
      <w:r>
        <w:rPr>
          <w:rFonts w:ascii="Times New Roman"/>
          <w:b w:val="false"/>
          <w:i w:val="false"/>
          <w:color w:val="000000"/>
          <w:sz w:val="28"/>
        </w:rPr>
        <w:t xml:space="preserve">14) әлеуметтік тұрғыдан халықтың осал топтарынан білім алушы студенттер, атап айтқанда: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Адамның (отбасының) материалдық-тұрмыстық жағдайына тексеру жүргізу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 күнкөріс деңгейіне еселік қатынаста белгілейтін шектен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4) Отбасының жан басына шаққандағы орташа табысы ең төменгі күнкөріс деңгейінің 60 пайызынан аспаған жағдайданегіздемелер болып табылады.</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қалалық мәслихат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8.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9. Әлеуметтік көмек атаулы күндер мен мерекелік күндерге келесі мөлшерде:</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сондай-ақ тылда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3) 15 ақпан - Ауғанстан аумағынан совет әскерлерін шығару күніне орай: </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қызметшiлеріне;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-30 айлық есептік көрсеткіш;</w:t>
      </w:r>
      <w:r>
        <w:br/>
      </w:r>
      <w:r>
        <w:rPr>
          <w:rFonts w:ascii="Times New Roman"/>
          <w:b w:val="false"/>
          <w:i w:val="false"/>
          <w:color w:val="000000"/>
          <w:sz w:val="28"/>
        </w:rPr>
        <w:t>
      </w:t>
      </w:r>
      <w:r>
        <w:rPr>
          <w:rFonts w:ascii="Times New Roman"/>
          <w:b w:val="false"/>
          <w:i w:val="false"/>
          <w:color w:val="000000"/>
          <w:sz w:val="28"/>
        </w:rPr>
        <w:t>4) 26 сәуір - 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менавариялардың зардаптарын жоюға қатысқан, сондай-ақ ядролық сынақтар мен жаттығуларға тiкелей қатысқан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5) 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обьектілердегі радияциялық апаттар мен авариялардың зардаптарын жоюға қатысқан, ядролық қаруды сынаудың салдарынан мүгедек болған адамдарға – 30 айлық есептік көрсеткіш көрсетіледі.</w:t>
      </w:r>
      <w:r>
        <w:br/>
      </w:r>
      <w:r>
        <w:rPr>
          <w:rFonts w:ascii="Times New Roman"/>
          <w:b w:val="false"/>
          <w:i w:val="false"/>
          <w:color w:val="000000"/>
          <w:sz w:val="28"/>
        </w:rPr>
        <w:t>
      </w:t>
      </w:r>
      <w:r>
        <w:rPr>
          <w:rFonts w:ascii="Times New Roman"/>
          <w:b w:val="false"/>
          <w:i w:val="false"/>
          <w:color w:val="000000"/>
          <w:sz w:val="28"/>
        </w:rPr>
        <w:t>10.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жылына бір рет – шекті шама 40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азаматтарға ай сайын – шекті шама 1,9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11. Үйде тәрбиеленетін және оқитын мүгедек балаларға әлеуметтік көмек білім беру кезеңіне тоқсан сайын –шекті шама 9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12.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13. Әлеуметтік көмектің, әлеуметтік келісімшарт негізіндегі ШАК басқа, шекті шама – 55 айлық есептік көрсеткіштен аспауы керек.</w:t>
      </w:r>
      <w:r>
        <w:br/>
      </w:r>
      <w:r>
        <w:rPr>
          <w:rFonts w:ascii="Times New Roman"/>
          <w:b w:val="false"/>
          <w:i w:val="false"/>
          <w:color w:val="000000"/>
          <w:sz w:val="28"/>
        </w:rPr>
        <w:t>
      </w:t>
      </w:r>
      <w:r>
        <w:rPr>
          <w:rFonts w:ascii="Times New Roman"/>
          <w:b w:val="false"/>
          <w:i w:val="false"/>
          <w:color w:val="000000"/>
          <w:sz w:val="28"/>
        </w:rPr>
        <w:t>14. Табиғи зілзала немесе өрттің салдарынан өмірлік қиын жағдай туындаған кезде әлеуметтік көмек үшін өтініш білдіру мерзімі- табиғи зілзала немесе өрттің салдарынан өмірлік қиын жағдай туындағаннан кейін үш ай ағымында.</w:t>
      </w:r>
      <w:r>
        <w:br/>
      </w:r>
      <w:r>
        <w:rPr>
          <w:rFonts w:ascii="Times New Roman"/>
          <w:b w:val="false"/>
          <w:i w:val="false"/>
          <w:color w:val="000000"/>
          <w:sz w:val="28"/>
        </w:rPr>
        <w:t>
      </w:t>
      </w:r>
      <w:r>
        <w:rPr>
          <w:rFonts w:ascii="Times New Roman"/>
          <w:b w:val="false"/>
          <w:i w:val="false"/>
          <w:color w:val="000000"/>
          <w:sz w:val="28"/>
        </w:rPr>
        <w:t>15. Әрбір жекеленген жағдайда көрсетілетін әлеуметтік көмектің, әлеуметтік келісім шарт негізіндегі ШАК басқа, мөлшерін арнайы комиссия айқындайды және оны әлеуметтік көмекті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15-1. Отбасының әрбір мүшесіне (адамға) арналған ШАК мөлшері отбасының (адамның) жан басына шаққандағы орташа табысы мен облыстарда (республикалық маңызы бар қалада, Астанада) белгіленген ең төменгі күнкөріс дейгейінің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16.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 ай сайын -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17. Гемобластоздар мен апластикалық анемияны қосқанда гематологиялық аурулармен ауырған диспансерлік есепте тұрған балаларға дәрі-дәрімектер алуға әлеуметтік көмек ай сайын -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18.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бойынша,әлеуметтік тұрғыдан халықтың осал тобы қатарынан, күндізгі оқыту нысаны бойынша білім алатын студенттерге оқу ақысын төлеуге әлеуметтік көмек қала жастарына тағайындалады.</w:t>
      </w:r>
      <w:r>
        <w:br/>
      </w:r>
      <w:r>
        <w:rPr>
          <w:rFonts w:ascii="Times New Roman"/>
          <w:b w:val="false"/>
          <w:i w:val="false"/>
          <w:color w:val="000000"/>
          <w:sz w:val="28"/>
        </w:rPr>
        <w:t>
      </w:t>
      </w:r>
      <w:r>
        <w:rPr>
          <w:rFonts w:ascii="Times New Roman"/>
          <w:b w:val="false"/>
          <w:i w:val="false"/>
          <w:color w:val="000000"/>
          <w:sz w:val="28"/>
        </w:rPr>
        <w:t>Студенттерге әлеуметтік көмек жергілікті бюджет қаражаты есебінен, жылына бір рет, оқу орнының білім беру қызметінің құны шегіндегі жыл сайынғы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19.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айлық есептік көрсеткіш мөлшерінде белгіленген шекті шамадан аспайтын мөлшерде көрсетіледі.</w:t>
      </w:r>
      <w:r>
        <w:br/>
      </w:r>
      <w:r>
        <w:rPr>
          <w:rFonts w:ascii="Times New Roman"/>
          <w:b w:val="false"/>
          <w:i w:val="false"/>
          <w:color w:val="000000"/>
          <w:sz w:val="28"/>
        </w:rPr>
        <w:t>
</w:t>
      </w:r>
    </w:p>
    <w:bookmarkStart w:name="z113" w:id="3"/>
    <w:p>
      <w:pPr>
        <w:spacing w:after="0"/>
        <w:ind w:left="0"/>
        <w:jc w:val="left"/>
      </w:pPr>
      <w:r>
        <w:rPr>
          <w:rFonts w:ascii="Times New Roman"/>
          <w:b/>
          <w:i w:val="false"/>
          <w:color w:val="000000"/>
        </w:rPr>
        <w:t xml:space="preserve"> 3. Әлеуметтiк көмеккөрсету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21. Өмiрлiк қиын жағдай туындаған кезде әлеуметтiк көмек алу үшiн өтiнiш берушi өзiнiң немесе отбасының атынан уәкiлеттi органға немесе қала, кент, ауылдық округтің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22.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22-1. Өмiрлiк қиын жағдай туындаған кезде әлеуметтiк көмек көрсетуге өтiнiш келiп түскен кезде уәкiлеттi орган немесе қала,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       </w:t>
      </w:r>
      <w:r>
        <w:br/>
      </w:r>
      <w:r>
        <w:rPr>
          <w:rFonts w:ascii="Times New Roman"/>
          <w:b w:val="false"/>
          <w:i w:val="false"/>
          <w:color w:val="000000"/>
          <w:sz w:val="28"/>
        </w:rPr>
        <w:t>
      </w:t>
      </w:r>
      <w:r>
        <w:rPr>
          <w:rFonts w:ascii="Times New Roman"/>
          <w:b w:val="false"/>
          <w:i w:val="false"/>
          <w:color w:val="000000"/>
          <w:sz w:val="28"/>
        </w:rPr>
        <w:t>23. Үміткер "Өрлеу" жобасына қатысу үшін жеке өзінің немесе отбасының атынан тұрғылықты жері бойынша уәкілетті органға немесе ол болмаған жағдайда қала, кент, ауылдық округ әкіміне жүгінеді.</w:t>
      </w:r>
      <w:r>
        <w:br/>
      </w:r>
      <w:r>
        <w:rPr>
          <w:rFonts w:ascii="Times New Roman"/>
          <w:b w:val="false"/>
          <w:i w:val="false"/>
          <w:color w:val="000000"/>
          <w:sz w:val="28"/>
        </w:rPr>
        <w:t>
      </w:t>
      </w:r>
      <w:r>
        <w:rPr>
          <w:rFonts w:ascii="Times New Roman"/>
          <w:b w:val="false"/>
          <w:i w:val="false"/>
          <w:color w:val="000000"/>
          <w:sz w:val="28"/>
        </w:rPr>
        <w:t>24. Уәкілетті орган, қала, кент, ауылдық округ әкімі не ассистент үміткерге "Өрлеу" жобасына қатысу шарттары туралы консультация береді және ол қатысуға келісім берген жағдайда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w:t>
      </w:r>
      <w:r>
        <w:rPr>
          <w:rFonts w:ascii="Times New Roman"/>
          <w:b w:val="false"/>
          <w:i w:val="false"/>
          <w:color w:val="000000"/>
          <w:sz w:val="28"/>
        </w:rPr>
        <w:t>1) үміткердің ШАК алуға құқығы;</w:t>
      </w:r>
      <w:r>
        <w:br/>
      </w:r>
      <w:r>
        <w:rPr>
          <w:rFonts w:ascii="Times New Roman"/>
          <w:b w:val="false"/>
          <w:i w:val="false"/>
          <w:color w:val="000000"/>
          <w:sz w:val="28"/>
        </w:rPr>
        <w:t>
      </w:t>
      </w:r>
      <w:r>
        <w:rPr>
          <w:rFonts w:ascii="Times New Roman"/>
          <w:b w:val="false"/>
          <w:i w:val="false"/>
          <w:color w:val="000000"/>
          <w:sz w:val="28"/>
        </w:rPr>
        <w:t>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w:t>
      </w:r>
      <w:r>
        <w:rPr>
          <w:rFonts w:ascii="Times New Roman"/>
          <w:b w:val="false"/>
          <w:i w:val="false"/>
          <w:color w:val="000000"/>
          <w:sz w:val="28"/>
        </w:rPr>
        <w:t>3) жұмыспен қамтуға жәрдемдесудің мемлекеттік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әңгімелесу нәтижелері бойынша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25. Учаскелiк комиссия құжаттарды алған күннен бастап екi жұмыс күнi iшiнде өтiнiш берушiге тексеру жүргiзедi, оның нәтижелерi бойынша осы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кент, ауылдық округ әкiмiне жiбередi. Қала,кент,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26.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28. Уәкiлеттi орган учаскелiк комиссиядан немесе қала,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29.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30.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қала,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31.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32. Жан басына шаққанда орташа табыс ШАК тағайындауға жүгінген айдың алдындағы 3 айда алынған жиынтық табысты отбасы мүшелерінің санына және 3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Бұл ретте жиынтық табыс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бекітілген Мемлекеттік атаулы әлеуметтік көмек алуға үміткер адамның (отбасының) жиынтық табысын есептеудің ережісіне сәйкес есептеледі.</w:t>
      </w:r>
      <w:r>
        <w:br/>
      </w:r>
      <w:r>
        <w:rPr>
          <w:rFonts w:ascii="Times New Roman"/>
          <w:b w:val="false"/>
          <w:i w:val="false"/>
          <w:color w:val="000000"/>
          <w:sz w:val="28"/>
        </w:rPr>
        <w:t>
      </w:t>
      </w:r>
      <w:r>
        <w:rPr>
          <w:rFonts w:ascii="Times New Roman"/>
          <w:b w:val="false"/>
          <w:i w:val="false"/>
          <w:color w:val="000000"/>
          <w:sz w:val="28"/>
        </w:rPr>
        <w:t>33.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w:t>
      </w:r>
      <w:r>
        <w:rPr>
          <w:rFonts w:ascii="Times New Roman"/>
          <w:b w:val="false"/>
          <w:i w:val="false"/>
          <w:color w:val="000000"/>
          <w:sz w:val="28"/>
        </w:rPr>
        <w:t>ШАК-тың бір 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қолданылуы тиіс.</w:t>
      </w:r>
      <w:r>
        <w:br/>
      </w:r>
      <w:r>
        <w:rPr>
          <w:rFonts w:ascii="Times New Roman"/>
          <w:b w:val="false"/>
          <w:i w:val="false"/>
          <w:color w:val="000000"/>
          <w:sz w:val="28"/>
        </w:rPr>
        <w:t>
      </w:t>
      </w:r>
      <w:r>
        <w:rPr>
          <w:rFonts w:ascii="Times New Roman"/>
          <w:b w:val="false"/>
          <w:i w:val="false"/>
          <w:color w:val="000000"/>
          <w:sz w:val="28"/>
        </w:rPr>
        <w:t>34.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анықталғанда;</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жалтарғанда;</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p>
    <w:bookmarkStart w:name="z146"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4)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келісімшарты бойынша міндеттемелерін орындамауы және/немесе бұзылуы.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36.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55" w:id="5"/>
    <w:p>
      <w:pPr>
        <w:spacing w:after="0"/>
        <w:ind w:left="0"/>
        <w:jc w:val="left"/>
      </w:pPr>
      <w:r>
        <w:rPr>
          <w:rFonts w:ascii="Times New Roman"/>
          <w:b/>
          <w:i w:val="false"/>
          <w:color w:val="000000"/>
        </w:rPr>
        <w:t xml:space="preserve"> 5. Отбасының белсенділігін арттырудың әлеуметтік келісімшартын жасау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37. Уәкілетті орган:</w:t>
      </w:r>
      <w:r>
        <w:br/>
      </w:r>
      <w:r>
        <w:rPr>
          <w:rFonts w:ascii="Times New Roman"/>
          <w:b w:val="false"/>
          <w:i w:val="false"/>
          <w:color w:val="000000"/>
          <w:sz w:val="28"/>
        </w:rPr>
        <w:t>
      </w:t>
      </w:r>
      <w:r>
        <w:rPr>
          <w:rFonts w:ascii="Times New Roman"/>
          <w:b w:val="false"/>
          <w:i w:val="false"/>
          <w:color w:val="000000"/>
          <w:sz w:val="28"/>
        </w:rPr>
        <w:t>1) құжаттарды қала, кент,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r>
        <w:br/>
      </w:r>
      <w:r>
        <w:rPr>
          <w:rFonts w:ascii="Times New Roman"/>
          <w:b w:val="false"/>
          <w:i w:val="false"/>
          <w:color w:val="000000"/>
          <w:sz w:val="28"/>
        </w:rPr>
        <w:t>
      </w:t>
      </w:r>
      <w:r>
        <w:rPr>
          <w:rFonts w:ascii="Times New Roman"/>
          <w:b w:val="false"/>
          <w:i w:val="false"/>
          <w:color w:val="000000"/>
          <w:sz w:val="28"/>
        </w:rPr>
        <w:t xml:space="preserve">2) ШАК-ке құқығы айқындалғаннан кейін бір жұмыс күні ішінде осы Қағидалардың 40-тармағында көзделген жағдайларды және 1, 2 топтағы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Заңына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өзгеде шараларына жолдама береді. </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r>
        <w:br/>
      </w:r>
      <w:r>
        <w:rPr>
          <w:rFonts w:ascii="Times New Roman"/>
          <w:b w:val="false"/>
          <w:i w:val="false"/>
          <w:color w:val="000000"/>
          <w:sz w:val="28"/>
        </w:rPr>
        <w:t>
      </w:t>
      </w:r>
      <w:r>
        <w:rPr>
          <w:rFonts w:ascii="Times New Roman"/>
          <w:b w:val="false"/>
          <w:i w:val="false"/>
          <w:color w:val="000000"/>
          <w:sz w:val="28"/>
        </w:rPr>
        <w:t>3) әлеуметтік келісімшарттың (келісімшарттардың) көшірмесін алғаннан кейін екі жұмыс күн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38. Жұмыспен қамтуға жәрдемдесудің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39.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ШАК мөлшері қайта қаралмайды. </w:t>
      </w:r>
      <w:r>
        <w:br/>
      </w:r>
      <w:r>
        <w:rPr>
          <w:rFonts w:ascii="Times New Roman"/>
          <w:b w:val="false"/>
          <w:i w:val="false"/>
          <w:color w:val="000000"/>
          <w:sz w:val="28"/>
        </w:rPr>
        <w:t>
      </w:t>
      </w:r>
      <w:r>
        <w:rPr>
          <w:rFonts w:ascii="Times New Roman"/>
          <w:b w:val="false"/>
          <w:i w:val="false"/>
          <w:color w:val="000000"/>
          <w:sz w:val="28"/>
        </w:rPr>
        <w:t>40.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емделу (тиісті медициналық ұйымдардан растайтын құжаттар ұсынған кезде);</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p>
    <w:bookmarkStart w:name="z168" w:id="6"/>
    <w:p>
      <w:pPr>
        <w:spacing w:after="0"/>
        <w:ind w:left="0"/>
        <w:jc w:val="left"/>
      </w:pPr>
      <w:r>
        <w:rPr>
          <w:rFonts w:ascii="Times New Roman"/>
          <w:b/>
          <w:i w:val="false"/>
          <w:color w:val="000000"/>
        </w:rPr>
        <w:t xml:space="preserve"> 6. Әлеуметтік көмекті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Әлеуметтік көмек ақшалай нысандаалушылардың жеке шоттарына екінші деңгейдегі банктер, сонымен қатар банктік қызметтің жекелеген түрлерін жүзеге асыратын ұйымдар арқылы аудару жолымен ұсынылады.</w:t>
      </w:r>
      <w:r>
        <w:br/>
      </w:r>
      <w:r>
        <w:rPr>
          <w:rFonts w:ascii="Times New Roman"/>
          <w:b w:val="false"/>
          <w:i w:val="false"/>
          <w:color w:val="000000"/>
          <w:sz w:val="28"/>
        </w:rPr>
        <w:t>
      </w:t>
      </w:r>
      <w:r>
        <w:rPr>
          <w:rFonts w:ascii="Times New Roman"/>
          <w:b w:val="false"/>
          <w:i w:val="false"/>
          <w:color w:val="000000"/>
          <w:sz w:val="28"/>
        </w:rPr>
        <w:t xml:space="preserve">42.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w:t>
      </w:r>
      <w:r>
        <w:rPr>
          <w:rFonts w:ascii="Times New Roman"/>
          <w:b w:val="false"/>
          <w:i w:val="false"/>
          <w:color w:val="000000"/>
          <w:sz w:val="28"/>
        </w:rPr>
        <w:t>43. Әлеуметтік көмек беруге шығыстарды қаржыландыру қала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72"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43. Әлеуметтiк көмек көрсету мониторингi мен есепке алуды уәкiлеттi орган "Е-собес" және "Әлеуметтік көмек"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мөлшерлерiн белгiлеудiң және мұқтаж 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тiзбесiн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8"/>
    <w:p>
      <w:pPr>
        <w:spacing w:after="0"/>
        <w:ind w:left="0"/>
        <w:jc w:val="both"/>
      </w:pPr>
      <w:r>
        <w:rPr>
          <w:rFonts w:ascii="Times New Roman"/>
          <w:b w:val="false"/>
          <w:i w:val="false"/>
          <w:color w:val="000000"/>
          <w:sz w:val="28"/>
        </w:rPr>
        <w:t>            Отбасының тiркеунөмiрi ____________</w:t>
      </w:r>
      <w:r>
        <w:br/>
      </w:r>
      <w:r>
        <w:rPr>
          <w:rFonts w:ascii="Times New Roman"/>
          <w:b w:val="false"/>
          <w:i w:val="false"/>
          <w:color w:val="000000"/>
          <w:sz w:val="28"/>
        </w:rPr>
        <w:t>
</w:t>
      </w:r>
    </w:p>
    <w:bookmarkEnd w:id="8"/>
    <w:bookmarkStart w:name="z181" w:id="9"/>
    <w:p>
      <w:pPr>
        <w:spacing w:after="0"/>
        <w:ind w:left="0"/>
        <w:jc w:val="left"/>
      </w:pPr>
      <w:r>
        <w:rPr>
          <w:rFonts w:ascii="Times New Roman"/>
          <w:b/>
          <w:i w:val="false"/>
          <w:color w:val="000000"/>
        </w:rPr>
        <w:t xml:space="preserve"> Өтiнiш берушiнiң отбасы құрамы туралы мәлiметтер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 ________________________</w:t>
      </w:r>
      <w:r>
        <w:br/>
      </w:r>
      <w:r>
        <w:rPr>
          <w:rFonts w:ascii="Times New Roman"/>
          <w:b w:val="false"/>
          <w:i w:val="false"/>
          <w:color w:val="000000"/>
          <w:sz w:val="28"/>
        </w:rPr>
        <w:t>
      </w:t>
      </w:r>
      <w:r>
        <w:rPr>
          <w:rFonts w:ascii="Times New Roman"/>
          <w:b w:val="false"/>
          <w:i w:val="false"/>
          <w:color w:val="000000"/>
          <w:sz w:val="28"/>
        </w:rPr>
        <w:t>(Өтiнiш берушiнiң Т.А.Ә.) (үйiнiң мекен 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5816"/>
        <w:gridCol w:w="3415"/>
        <w:gridCol w:w="1486"/>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Отбасымүшелерiнiң Т.А.Ә.</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Өтiнiшберушiгетуыстыққатынасы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Туғанжылы</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Өтiнiш берушiнiң қолы __________________ Күнi ______________</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w:t>
      </w:r>
      <w:r>
        <w:br/>
      </w:r>
      <w:r>
        <w:rPr>
          <w:rFonts w:ascii="Times New Roman"/>
          <w:b w:val="false"/>
          <w:i w:val="false"/>
          <w:color w:val="000000"/>
          <w:sz w:val="28"/>
        </w:rPr>
        <w:t>
      </w:t>
      </w:r>
      <w:r>
        <w:rPr>
          <w:rFonts w:ascii="Times New Roman"/>
          <w:b w:val="false"/>
          <w:i w:val="false"/>
          <w:color w:val="000000"/>
          <w:sz w:val="28"/>
        </w:rPr>
        <w:t>мәлiметтердi куәландыруға уәкiлеттi</w:t>
      </w:r>
      <w:r>
        <w:br/>
      </w:r>
      <w:r>
        <w:rPr>
          <w:rFonts w:ascii="Times New Roman"/>
          <w:b w:val="false"/>
          <w:i w:val="false"/>
          <w:color w:val="000000"/>
          <w:sz w:val="28"/>
        </w:rPr>
        <w:t>
      </w:t>
      </w:r>
      <w:r>
        <w:rPr>
          <w:rFonts w:ascii="Times New Roman"/>
          <w:b w:val="false"/>
          <w:i w:val="false"/>
          <w:color w:val="000000"/>
          <w:sz w:val="28"/>
        </w:rPr>
        <w:t>органның лауазымды адамының Т.А.Ә. _____________________(қолы)</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мөлшерлерiн белгiлеудiң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тiзбесiн айқындауқағидаларына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0"/>
    <w:p>
      <w:pPr>
        <w:spacing w:after="0"/>
        <w:ind w:left="0"/>
        <w:jc w:val="left"/>
      </w:pPr>
      <w:r>
        <w:rPr>
          <w:rFonts w:ascii="Times New Roman"/>
          <w:b/>
          <w:i w:val="false"/>
          <w:color w:val="000000"/>
        </w:rPr>
        <w:t xml:space="preserve"> "Өрлеу" жобасына қатысу үшін әңгімелесу парағы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ӨтінішберушініңТ.А.Ә.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негізінде шартты ақшалай көмек алуға өтініш берген қүн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сипаттамасы: 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және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Отбасының басқа да ересек мүшелері: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 – қатынас 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қиындықтары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 бағдарламалар бөлімі маманың бағасы 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алар, мазасыздық (бүгінгі күннің қиындықтары), не кедергі келтіреді ________________________________________________________________________________________________________________________________________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___________________________________________________________________________________________________________________________________________________________________________________Басқа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Тараптардың қолы </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 (лар)</w:t>
      </w:r>
      <w:r>
        <w:br/>
      </w:r>
      <w:r>
        <w:rPr>
          <w:rFonts w:ascii="Times New Roman"/>
          <w:b w:val="false"/>
          <w:i w:val="false"/>
          <w:color w:val="000000"/>
          <w:sz w:val="28"/>
        </w:rPr>
        <w:t>
      </w:t>
      </w:r>
      <w:r>
        <w:rPr>
          <w:rFonts w:ascii="Times New Roman"/>
          <w:b w:val="false"/>
          <w:i w:val="false"/>
          <w:color w:val="000000"/>
          <w:sz w:val="28"/>
        </w:rPr>
        <w:t>бағдарламалар бөлімі</w:t>
      </w:r>
      <w:r>
        <w:br/>
      </w:r>
      <w:r>
        <w:rPr>
          <w:rFonts w:ascii="Times New Roman"/>
          <w:b w:val="false"/>
          <w:i w:val="false"/>
          <w:color w:val="000000"/>
          <w:sz w:val="28"/>
        </w:rPr>
        <w:t>
      </w:t>
      </w:r>
      <w:r>
        <w:rPr>
          <w:rFonts w:ascii="Times New Roman"/>
          <w:b w:val="false"/>
          <w:i w:val="false"/>
          <w:color w:val="000000"/>
          <w:sz w:val="28"/>
        </w:rPr>
        <w:t>____________________________ (қолы) _________________ (қолы)</w:t>
      </w:r>
      <w:r>
        <w:br/>
      </w:r>
      <w:r>
        <w:rPr>
          <w:rFonts w:ascii="Times New Roman"/>
          <w:b w:val="false"/>
          <w:i w:val="false"/>
          <w:color w:val="000000"/>
          <w:sz w:val="28"/>
        </w:rPr>
        <w:t>
      </w:t>
      </w:r>
      <w:r>
        <w:rPr>
          <w:rFonts w:ascii="Times New Roman"/>
          <w:b w:val="false"/>
          <w:i w:val="false"/>
          <w:color w:val="000000"/>
          <w:sz w:val="28"/>
        </w:rPr>
        <w:t xml:space="preserve">____________________________ (күні) _________________ (күні) </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Әлеуметтiк көмек көрсетудiң,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оныңмөлшерлерiн белгiлеудiң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мұқтаж азаматтардың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тiзбесiн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267"/>
        <w:gridCol w:w="267"/>
        <w:gridCol w:w="5438"/>
        <w:gridCol w:w="2207"/>
        <w:gridCol w:w="2452"/>
        <w:gridCol w:w="1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жобасына қатысуға өтініш берушінің отбасылық және материалдық жағдайы туралы сауалнама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 жасына дейінгі балалар мектепке дейінгі ұйымға бара ма?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788"/>
        <w:gridCol w:w="2870"/>
        <w:gridCol w:w="623"/>
        <w:gridCol w:w="454"/>
        <w:gridCol w:w="4"/>
        <w:gridCol w:w="624"/>
        <w:gridCol w:w="295"/>
        <w:gridCol w:w="295"/>
        <w:gridCol w:w="461"/>
        <w:gridCol w:w="32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айдағытабыстарытуралымәліметтер (табыстыңбарыншадәлсанынжазыңыз).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айдағытабыстарытуралымәліметтер (табыстыңбарыншадәлсанынжазыңыз).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айдағытабыстарытуралымәліметтер (табыстыңбарыншадәлсанынжазыңыз).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w:t>
            </w:r>
            <w:r>
              <w:br/>
            </w:r>
            <w:r>
              <w:rPr>
                <w:rFonts w:ascii="Times New Roman"/>
                <w:b w:val="false"/>
                <w:i w:val="false"/>
                <w:color w:val="000000"/>
                <w:sz w:val="20"/>
              </w:rPr>
              <w:t>Т.А.Ә.</w:t>
            </w:r>
            <w:r>
              <w:br/>
            </w:r>
            <w:r>
              <w:rPr>
                <w:rFonts w:ascii="Times New Roman"/>
                <w:b w:val="false"/>
                <w:i w:val="false"/>
                <w:color w:val="000000"/>
                <w:sz w:val="20"/>
              </w:rPr>
              <w:t>
</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анықтамасымен тіркелу фактісін растайды)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расталған табыс сомалары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қызметінен </w:t>
            </w:r>
            <w:r>
              <w:br/>
            </w:r>
            <w:r>
              <w:rPr>
                <w:rFonts w:ascii="Times New Roman"/>
                <w:b w:val="false"/>
                <w:i w:val="false"/>
                <w:color w:val="000000"/>
                <w:sz w:val="20"/>
              </w:rPr>
              <w:t>
түскен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Шәкіртақылар</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тұрғын үй-тұрмыстық жағдайы:</w:t>
      </w:r>
      <w:r>
        <w:br/>
      </w:r>
      <w:r>
        <w:rPr>
          <w:rFonts w:ascii="Times New Roman"/>
          <w:b w:val="false"/>
          <w:i w:val="false"/>
          <w:color w:val="000000"/>
          <w:sz w:val="28"/>
        </w:rPr>
        <w:t>
      </w:t>
      </w:r>
      <w:r>
        <w:rPr>
          <w:rFonts w:ascii="Times New Roman"/>
          <w:b w:val="false"/>
          <w:i w:val="false"/>
          <w:color w:val="000000"/>
          <w:sz w:val="28"/>
        </w:rPr>
        <w:t>Тұрғыналаңы: _____________ шаршы метр;</w:t>
      </w:r>
      <w:r>
        <w:br/>
      </w:r>
      <w:r>
        <w:rPr>
          <w:rFonts w:ascii="Times New Roman"/>
          <w:b w:val="false"/>
          <w:i w:val="false"/>
          <w:color w:val="000000"/>
          <w:sz w:val="28"/>
        </w:rPr>
        <w:t>
      </w:t>
      </w:r>
      <w:r>
        <w:rPr>
          <w:rFonts w:ascii="Times New Roman"/>
          <w:b w:val="false"/>
          <w:i w:val="false"/>
          <w:color w:val="000000"/>
          <w:sz w:val="28"/>
        </w:rPr>
        <w:t xml:space="preserve">Меншік нысаны:____________________________________________________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Асүй, қойма және дәлізді есептемегенде бөлмелер саны________________;</w:t>
      </w:r>
      <w:r>
        <w:br/>
      </w:r>
      <w:r>
        <w:rPr>
          <w:rFonts w:ascii="Times New Roman"/>
          <w:b w:val="false"/>
          <w:i w:val="false"/>
          <w:color w:val="000000"/>
          <w:sz w:val="28"/>
        </w:rPr>
        <w:t>
      </w:t>
      </w:r>
      <w:r>
        <w:rPr>
          <w:rFonts w:ascii="Times New Roman"/>
          <w:b w:val="false"/>
          <w:i w:val="false"/>
          <w:color w:val="000000"/>
          <w:sz w:val="28"/>
        </w:rPr>
        <w:t>Тұрғын үйдің сапасы (қалыпты жағдайда, ескі, авариялық жағдайда, жөнделмеген);</w:t>
      </w:r>
      <w:r>
        <w:br/>
      </w:r>
      <w:r>
        <w:rPr>
          <w:rFonts w:ascii="Times New Roman"/>
          <w:b w:val="false"/>
          <w:i w:val="false"/>
          <w:color w:val="000000"/>
          <w:sz w:val="28"/>
        </w:rPr>
        <w:t>
      </w:t>
      </w:r>
      <w:r>
        <w:rPr>
          <w:rFonts w:ascii="Times New Roman"/>
          <w:b w:val="false"/>
          <w:i w:val="false"/>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rPr>
        <w:t>Үйдің материалы (кірпіш, ағаш, қаңқа-қамыстан жасалған, сабан, іргетасы жоқ жаман, қоластындағы____ материалдардан салынған, уақытша баспана, киіз үй);____________________________________________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Қажеттісінің астын сызу</w:t>
      </w:r>
      <w:r>
        <w:br/>
      </w:r>
      <w:r>
        <w:rPr>
          <w:rFonts w:ascii="Times New Roman"/>
          <w:b w:val="false"/>
          <w:i w:val="false"/>
          <w:color w:val="000000"/>
          <w:sz w:val="28"/>
        </w:rPr>
        <w:t>
      </w:t>
      </w:r>
      <w:r>
        <w:rPr>
          <w:rFonts w:ascii="Times New Roman"/>
          <w:b w:val="false"/>
          <w:i w:val="false"/>
          <w:color w:val="000000"/>
          <w:sz w:val="28"/>
        </w:rPr>
        <w:t>Тұрғын үйдің жабдықтары (су құбыры, дәретхана, кәріз, жылу, газ, жуынатын бөлме, лифт, телефонжәнет.б.( қажеттісінің астын сызу)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      Менің отбасымның мүшелеріне меншік құқығында тиесілі жылжымайтын мүлік пен мүлік, жер учаскесін, шаруа қожалығын, жеке қосалқы шаруашылықты иелену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мүгедектіктің, аурулардың болуы (тексеруден қашан және қайдан өтті, қандай ем қабылдайды, диспансерлік есепте тұрама), соңғы жылдары болған операциялар немесе жарақаттар:</w:t>
      </w:r>
      <w:r>
        <w:br/>
      </w:r>
      <w:r>
        <w:rPr>
          <w:rFonts w:ascii="Times New Roman"/>
          <w:b w:val="false"/>
          <w:i w:val="false"/>
          <w:color w:val="000000"/>
          <w:sz w:val="28"/>
        </w:rPr>
        <w:t>
      _____________________________________________________________________________________________________________________________________өтініш беруші зайыбы (жұбайы) балалар басқа да туысқандар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дейінгі мүгедек бала (16 жасқадейінгі мүгедек балалар) алатын арнаулы әлеуметтік қызметтер: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метериалдық жағдайына Сіздің беретін бағаңыз:</w:t>
      </w:r>
      <w:r>
        <w:br/>
      </w:r>
      <w:r>
        <w:rPr>
          <w:rFonts w:ascii="Times New Roman"/>
          <w:b w:val="false"/>
          <w:i w:val="false"/>
          <w:color w:val="000000"/>
          <w:sz w:val="28"/>
        </w:rPr>
        <w:t>
      </w:t>
      </w:r>
      <w:r>
        <w:rPr>
          <w:rFonts w:ascii="Times New Roman"/>
          <w:b w:val="false"/>
          <w:i w:val="false"/>
          <w:color w:val="000000"/>
          <w:sz w:val="28"/>
        </w:rPr>
        <w:t xml:space="preserve"> □ тамақтануғада жетпейді</w:t>
      </w:r>
      <w:r>
        <w:br/>
      </w:r>
      <w:r>
        <w:rPr>
          <w:rFonts w:ascii="Times New Roman"/>
          <w:b w:val="false"/>
          <w:i w:val="false"/>
          <w:color w:val="000000"/>
          <w:sz w:val="28"/>
        </w:rPr>
        <w:t>
      </w:t>
      </w:r>
      <w:r>
        <w:rPr>
          <w:rFonts w:ascii="Times New Roman"/>
          <w:b w:val="false"/>
          <w:i w:val="false"/>
          <w:color w:val="000000"/>
          <w:sz w:val="28"/>
        </w:rPr>
        <w:t>□ тамақтануға ғана жетеді</w:t>
      </w:r>
      <w:r>
        <w:br/>
      </w:r>
      <w:r>
        <w:rPr>
          <w:rFonts w:ascii="Times New Roman"/>
          <w:b w:val="false"/>
          <w:i w:val="false"/>
          <w:color w:val="000000"/>
          <w:sz w:val="28"/>
        </w:rPr>
        <w:t>
      </w:t>
      </w:r>
      <w:r>
        <w:rPr>
          <w:rFonts w:ascii="Times New Roman"/>
          <w:b w:val="false"/>
          <w:i w:val="false"/>
          <w:color w:val="000000"/>
          <w:sz w:val="28"/>
        </w:rPr>
        <w:t xml:space="preserve"> □ тамақтануға және басқа қажеттілік заттарына ғана жетеді</w:t>
      </w:r>
      <w:r>
        <w:br/>
      </w:r>
      <w:r>
        <w:rPr>
          <w:rFonts w:ascii="Times New Roman"/>
          <w:b w:val="false"/>
          <w:i w:val="false"/>
          <w:color w:val="000000"/>
          <w:sz w:val="28"/>
        </w:rPr>
        <w:t>
      </w:t>
      </w:r>
      <w:r>
        <w:rPr>
          <w:rFonts w:ascii="Times New Roman"/>
          <w:b w:val="false"/>
          <w:i w:val="false"/>
          <w:color w:val="000000"/>
          <w:sz w:val="28"/>
        </w:rPr>
        <w:t xml:space="preserve">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____________________________________________________________________________________________________________________________________________________________________________________________________________Сіз жұмыспен қамтуға жәрдемдесудің қандай белсенді шараларына қатыса аласыз :</w:t>
      </w:r>
      <w:r>
        <w:br/>
      </w:r>
      <w:r>
        <w:rPr>
          <w:rFonts w:ascii="Times New Roman"/>
          <w:b w:val="false"/>
          <w:i w:val="false"/>
          <w:color w:val="000000"/>
          <w:sz w:val="28"/>
        </w:rPr>
        <w:t>
      </w:t>
      </w:r>
      <w:r>
        <w:rPr>
          <w:rFonts w:ascii="Times New Roman"/>
          <w:b w:val="false"/>
          <w:i w:val="false"/>
          <w:color w:val="000000"/>
          <w:sz w:val="28"/>
        </w:rPr>
        <w:t>□ бос тұрған жұмыс орындарына жұмысқа орналастыру;</w:t>
      </w:r>
      <w:r>
        <w:br/>
      </w:r>
      <w:r>
        <w:rPr>
          <w:rFonts w:ascii="Times New Roman"/>
          <w:b w:val="false"/>
          <w:i w:val="false"/>
          <w:color w:val="000000"/>
          <w:sz w:val="28"/>
        </w:rPr>
        <w:t>
      </w:t>
      </w:r>
      <w:r>
        <w:rPr>
          <w:rFonts w:ascii="Times New Roman"/>
          <w:b w:val="false"/>
          <w:i w:val="false"/>
          <w:color w:val="000000"/>
          <w:sz w:val="28"/>
        </w:rPr>
        <w:t>□ іске асырылатын инфрақұрылымдық жобалардың шеңберінде жұмыс орындарына орналастыру;</w:t>
      </w:r>
      <w:r>
        <w:br/>
      </w:r>
      <w:r>
        <w:rPr>
          <w:rFonts w:ascii="Times New Roman"/>
          <w:b w:val="false"/>
          <w:i w:val="false"/>
          <w:color w:val="000000"/>
          <w:sz w:val="28"/>
        </w:rPr>
        <w:t>
      </w:t>
      </w:r>
      <w:r>
        <w:rPr>
          <w:rFonts w:ascii="Times New Roman"/>
          <w:b w:val="false"/>
          <w:i w:val="false"/>
          <w:color w:val="000000"/>
          <w:sz w:val="28"/>
        </w:rPr>
        <w:t>□ микрокредитберу;</w:t>
      </w:r>
      <w:r>
        <w:br/>
      </w:r>
      <w:r>
        <w:rPr>
          <w:rFonts w:ascii="Times New Roman"/>
          <w:b w:val="false"/>
          <w:i w:val="false"/>
          <w:color w:val="000000"/>
          <w:sz w:val="28"/>
        </w:rPr>
        <w:t>
      </w:t>
      </w:r>
      <w:r>
        <w:rPr>
          <w:rFonts w:ascii="Times New Roman"/>
          <w:b w:val="false"/>
          <w:i w:val="false"/>
          <w:color w:val="000000"/>
          <w:sz w:val="28"/>
        </w:rPr>
        <w:t>□ кәсіптік оқыту (даярлау, қайтадаярлау, біліктіліктіарттыру);</w:t>
      </w:r>
      <w:r>
        <w:br/>
      </w:r>
      <w:r>
        <w:rPr>
          <w:rFonts w:ascii="Times New Roman"/>
          <w:b w:val="false"/>
          <w:i w:val="false"/>
          <w:color w:val="000000"/>
          <w:sz w:val="28"/>
        </w:rPr>
        <w:t>
      </w:t>
      </w:r>
      <w:r>
        <w:rPr>
          <w:rFonts w:ascii="Times New Roman"/>
          <w:b w:val="false"/>
          <w:i w:val="false"/>
          <w:color w:val="000000"/>
          <w:sz w:val="28"/>
        </w:rPr>
        <w:t xml:space="preserve">□ әлеуметтік жұмыс орнына жұмысқа орналастыру; </w:t>
      </w:r>
      <w:r>
        <w:br/>
      </w:r>
      <w:r>
        <w:rPr>
          <w:rFonts w:ascii="Times New Roman"/>
          <w:b w:val="false"/>
          <w:i w:val="false"/>
          <w:color w:val="000000"/>
          <w:sz w:val="28"/>
        </w:rPr>
        <w:t>
      </w:t>
      </w:r>
      <w:r>
        <w:rPr>
          <w:rFonts w:ascii="Times New Roman"/>
          <w:b w:val="false"/>
          <w:i w:val="false"/>
          <w:color w:val="000000"/>
          <w:sz w:val="28"/>
        </w:rPr>
        <w:t xml:space="preserve">□ "жастар практикасына" қатысу; </w:t>
      </w:r>
      <w:r>
        <w:br/>
      </w:r>
      <w:r>
        <w:rPr>
          <w:rFonts w:ascii="Times New Roman"/>
          <w:b w:val="false"/>
          <w:i w:val="false"/>
          <w:color w:val="000000"/>
          <w:sz w:val="28"/>
        </w:rPr>
        <w:t>
      </w:t>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 </w:t>
      </w:r>
      <w:r>
        <w:br/>
      </w:r>
      <w:r>
        <w:rPr>
          <w:rFonts w:ascii="Times New Roman"/>
          <w:b w:val="false"/>
          <w:i w:val="false"/>
          <w:color w:val="000000"/>
          <w:sz w:val="28"/>
        </w:rPr>
        <w:t>
      </w:t>
      </w:r>
      <w:r>
        <w:rPr>
          <w:rFonts w:ascii="Times New Roman"/>
          <w:b w:val="false"/>
          <w:i w:val="false"/>
          <w:color w:val="000000"/>
          <w:sz w:val="28"/>
        </w:rPr>
        <w:t>(күні) (Т.А.Ә.) (қолы)</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жәнемұқтажазаматтардыңжекелеген</w:t>
            </w:r>
            <w:r>
              <w:br/>
            </w:r>
            <w:r>
              <w:rPr>
                <w:rFonts w:ascii="Times New Roman"/>
                <w:b w:val="false"/>
                <w:i w:val="false"/>
                <w:color w:val="000000"/>
                <w:sz w:val="20"/>
              </w:rPr>
              <w:t>cанаттарының тiзбесiн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11"/>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 АКТIСI</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20__ ж. "___" _______</w:t>
      </w:r>
      <w:r>
        <w:br/>
      </w:r>
      <w:r>
        <w:rPr>
          <w:rFonts w:ascii="Times New Roman"/>
          <w:b w:val="false"/>
          <w:i w:val="false"/>
          <w:color w:val="000000"/>
          <w:sz w:val="28"/>
        </w:rPr>
        <w:t>
      </w:t>
      </w: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sz w:val="28"/>
        </w:rPr>
        <w:t>(елдiмекен)</w:t>
      </w:r>
      <w:r>
        <w:br/>
      </w:r>
      <w:r>
        <w:rPr>
          <w:rFonts w:ascii="Times New Roman"/>
          <w:b w:val="false"/>
          <w:i w:val="false"/>
          <w:color w:val="000000"/>
          <w:sz w:val="28"/>
        </w:rPr>
        <w:t>
      </w:t>
      </w:r>
      <w:r>
        <w:rPr>
          <w:rFonts w:ascii="Times New Roman"/>
          <w:b w:val="false"/>
          <w:i w:val="false"/>
          <w:color w:val="000000"/>
          <w:sz w:val="28"/>
        </w:rPr>
        <w:t>1.Өтініш берушiнiң Т.А.Ә._____________________________________________</w:t>
      </w:r>
      <w:r>
        <w:br/>
      </w:r>
      <w:r>
        <w:rPr>
          <w:rFonts w:ascii="Times New Roman"/>
          <w:b w:val="false"/>
          <w:i w:val="false"/>
          <w:color w:val="000000"/>
          <w:sz w:val="28"/>
        </w:rPr>
        <w:t>
      </w:t>
      </w:r>
      <w:r>
        <w:rPr>
          <w:rFonts w:ascii="Times New Roman"/>
          <w:b w:val="false"/>
          <w:i w:val="false"/>
          <w:color w:val="000000"/>
          <w:sz w:val="28"/>
        </w:rPr>
        <w:t>2. Тұратын мекен-жайы 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Өтiнiш берушi әлеуметтiк көмекке өтiнiш берген туындаған өмiрлiк қиын жағдай 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Отбасы құрамы (отбасында нақты тұратындар есептеледi) _____ адам, оның iшiнде: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722"/>
        <w:gridCol w:w="554"/>
        <w:gridCol w:w="1358"/>
        <w:gridCol w:w="1609"/>
        <w:gridCol w:w="744"/>
        <w:gridCol w:w="5994"/>
        <w:gridCol w:w="956"/>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күнi</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себебi</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Өмiрлiк қиын жағдай</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Еңбекке жарамды барлығы______________адам. Жұмыспен қамту органдарында жұмыссыз ретiнде тiркелгендерi____адам. Балалардың саны: _____жоғары және орта оқу орындарында ақылы негiзде оқитындар___адам, оқу құны жылына ____ теңге. Отбасында Ұлы Отан соғысына қатысушылардың, Ұлы Отан соғысы мүгедектерiнiң, Ұлы Отан соғысына қатысушыларына және Ұлы Отан соғысы мүгедектерiне теңестiрiлгендердiң, зейнеткерлердiң, 80 жастан асқан қарт адамдардың, әлеуметтiк маңызы аурулары (қатерлi iсiктер,туберкулез, адамның иммунитет тапшылығы вирусы) бар адамдардың, мүгедектердiң, мүгедек балалардың болуы (көрсету немесе өзге санатты қосу керек)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w:t>
      </w:r>
      <w:r>
        <w:br/>
      </w:r>
      <w:r>
        <w:rPr>
          <w:rFonts w:ascii="Times New Roman"/>
          <w:b w:val="false"/>
          <w:i w:val="false"/>
          <w:color w:val="000000"/>
          <w:sz w:val="28"/>
        </w:rPr>
        <w:t>
      5.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____________________________________________________________________Тұрғын үйдi ұстауға арналған шығыстар:______________________________________________________________________________________________________________________________________________________________________________________________________________________________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4625"/>
        <w:gridCol w:w="576"/>
        <w:gridCol w:w="576"/>
        <w:gridCol w:w="899"/>
        <w:gridCol w:w="5246"/>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4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мүшелерiнiң (оның iшiнде өтiнiш берушiнiң) Т.А.Ә.</w:t>
            </w:r>
            <w:r>
              <w:br/>
            </w:r>
            <w:r>
              <w:rPr>
                <w:rFonts w:ascii="Times New Roman"/>
                <w:b w:val="false"/>
                <w:i w:val="false"/>
                <w:color w:val="000000"/>
                <w:sz w:val="20"/>
              </w:rPr>
              <w:t>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учаскесi (жер үлесi) туралы мәлiметтер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 автокөлiгiнiң болуы (маркасы, шығарылған жылы, құқық беретiн құжат, оны пайдаланғаннан түскен мәлiмделген табыс) ______________________________________________________________________________________________________________қазiргi уақытта өздерi тұрып жатқаннан бөлек өзгеде тұрғын үйдiң болуы (оны пайдаланғаннан түскен мәлiмделген табыс)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Бұрын алған көмегi туралы мәлiметтер (нысаны, сомасы, көзi):</w:t>
      </w:r>
      <w:r>
        <w:br/>
      </w:r>
      <w:r>
        <w:rPr>
          <w:rFonts w:ascii="Times New Roman"/>
          <w:b w:val="false"/>
          <w:i w:val="false"/>
          <w:color w:val="000000"/>
          <w:sz w:val="28"/>
        </w:rPr>
        <w:t>
      </w:t>
      </w:r>
      <w:r>
        <w:rPr>
          <w:rFonts w:ascii="Times New Roman"/>
          <w:b w:val="false"/>
          <w:i w:val="false"/>
          <w:color w:val="000000"/>
          <w:sz w:val="28"/>
        </w:rPr>
        <w:t>8.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10.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өзге де табыстары (нысаны, сомасы, көзi):____________________________________________________________________________________________________________________________________________________________________________________________________________________________________________________________________________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11. Балалардың мектеп керек-жарағымен, киiммен, аяқ киiммен</w:t>
      </w:r>
      <w:r>
        <w:br/>
      </w:r>
      <w:r>
        <w:rPr>
          <w:rFonts w:ascii="Times New Roman"/>
          <w:b w:val="false"/>
          <w:i w:val="false"/>
          <w:color w:val="000000"/>
          <w:sz w:val="28"/>
        </w:rPr>
        <w:t>қамтамасыз етiлуi_________________________________________________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12. Тұратын жерiнiң санитариялық-эпидемиологиялық жағдайы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төрағасы:_____________________ ________________________</w:t>
      </w:r>
      <w:r>
        <w:br/>
      </w:r>
      <w:r>
        <w:rPr>
          <w:rFonts w:ascii="Times New Roman"/>
          <w:b w:val="false"/>
          <w:i w:val="false"/>
          <w:color w:val="000000"/>
          <w:sz w:val="28"/>
        </w:rPr>
        <w:t>
      </w:t>
      </w:r>
      <w:r>
        <w:rPr>
          <w:rFonts w:ascii="Times New Roman"/>
          <w:b w:val="false"/>
          <w:i w:val="false"/>
          <w:color w:val="000000"/>
          <w:sz w:val="28"/>
        </w:rPr>
        <w:t>Комиссия мүшелерi:____________________________________________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 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Жасалған актiмен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Өтiнiш берушiнiңТ.А.Ә. және қолы</w:t>
      </w:r>
      <w:r>
        <w:br/>
      </w:r>
      <w:r>
        <w:rPr>
          <w:rFonts w:ascii="Times New Roman"/>
          <w:b w:val="false"/>
          <w:i w:val="false"/>
          <w:color w:val="000000"/>
          <w:sz w:val="28"/>
        </w:rPr>
        <w:t>
      </w:t>
      </w:r>
      <w:r>
        <w:rPr>
          <w:rFonts w:ascii="Times New Roman"/>
          <w:b w:val="false"/>
          <w:i w:val="false"/>
          <w:color w:val="000000"/>
          <w:sz w:val="28"/>
        </w:rPr>
        <w:t>Тексеру жүргiзiлуден бас тартамын ____________________________________________________</w:t>
      </w:r>
      <w:r>
        <w:br/>
      </w:r>
      <w:r>
        <w:rPr>
          <w:rFonts w:ascii="Times New Roman"/>
          <w:b w:val="false"/>
          <w:i w:val="false"/>
          <w:color w:val="000000"/>
          <w:sz w:val="28"/>
        </w:rPr>
        <w:t>
      </w:t>
      </w:r>
      <w:r>
        <w:rPr>
          <w:rFonts w:ascii="Times New Roman"/>
          <w:b w:val="false"/>
          <w:i w:val="false"/>
          <w:color w:val="000000"/>
          <w:sz w:val="28"/>
        </w:rPr>
        <w:t>Өтiнiш берушiнiң (немесе отбасы мүшелерiнiң бiрiнiң) Т.А.Ә. және қолы, күнi</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(өтiнiш берушi тексеру жүргiзуден бас тартқан жағдайда толтырылады)</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мөлшерлерiн белгiлеудiң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тiзбесiн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3" w:id="12"/>
    <w:p>
      <w:pPr>
        <w:spacing w:after="0"/>
        <w:ind w:left="0"/>
        <w:jc w:val="left"/>
      </w:pPr>
      <w:r>
        <w:rPr>
          <w:rFonts w:ascii="Times New Roman"/>
          <w:b/>
          <w:i w:val="false"/>
          <w:color w:val="000000"/>
        </w:rPr>
        <w:t xml:space="preserve"> Учаскелiк комиссияның № ______ қорытындысы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20__ ж. "___" ______</w:t>
      </w:r>
      <w:r>
        <w:br/>
      </w:r>
      <w:r>
        <w:rPr>
          <w:rFonts w:ascii="Times New Roman"/>
          <w:b w:val="false"/>
          <w:i w:val="false"/>
          <w:color w:val="000000"/>
          <w:sz w:val="28"/>
        </w:rPr>
        <w:t>
      </w:t>
      </w:r>
      <w:r>
        <w:rPr>
          <w:rFonts w:ascii="Times New Roman"/>
          <w:b w:val="false"/>
          <w:i w:val="false"/>
          <w:color w:val="000000"/>
          <w:sz w:val="28"/>
        </w:rPr>
        <w:t>Учаскелiк комиссия Әлеуметтiк көмек көрсету, оның мөлшерлерiн белгiлеу және мұқтаж азаматтардың жекелеген санаттарының тiзбесiн айқындау Қағидасына сәйкес өмiрлiк қиын жағдайдың туындауына байланысты әлеуметтiк көмек алуға өтiнiш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(өтiнiш берушiнiң тегi, аты, әкесiнiң аты)</w:t>
      </w:r>
      <w:r>
        <w:br/>
      </w:r>
      <w:r>
        <w:rPr>
          <w:rFonts w:ascii="Times New Roman"/>
          <w:b w:val="false"/>
          <w:i w:val="false"/>
          <w:color w:val="000000"/>
          <w:sz w:val="28"/>
        </w:rPr>
        <w:t>
      </w:t>
      </w:r>
      <w:r>
        <w:rPr>
          <w:rFonts w:ascii="Times New Roman"/>
          <w:b w:val="false"/>
          <w:i w:val="false"/>
          <w:color w:val="000000"/>
          <w:sz w:val="28"/>
        </w:rPr>
        <w:t>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(қажеттiлiгi, қажеттiлiктiң жоқтығы)</w:t>
      </w:r>
      <w:r>
        <w:br/>
      </w:r>
      <w:r>
        <w:rPr>
          <w:rFonts w:ascii="Times New Roman"/>
          <w:b w:val="false"/>
          <w:i w:val="false"/>
          <w:color w:val="000000"/>
          <w:sz w:val="28"/>
        </w:rPr>
        <w:t>
      </w:t>
      </w:r>
      <w:r>
        <w:rPr>
          <w:rFonts w:ascii="Times New Roman"/>
          <w:b w:val="false"/>
          <w:i w:val="false"/>
          <w:color w:val="000000"/>
          <w:sz w:val="28"/>
        </w:rPr>
        <w:t>адамға (отбасыға) өмiрлiк қиын жағдайдың туындауына байланысты әлеуметтiк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Комиссия мүшелерi: __________________ _________________</w:t>
      </w:r>
      <w:r>
        <w:br/>
      </w:r>
      <w:r>
        <w:rPr>
          <w:rFonts w:ascii="Times New Roman"/>
          <w:b w:val="false"/>
          <w:i w:val="false"/>
          <w:color w:val="000000"/>
          <w:sz w:val="28"/>
        </w:rPr>
        <w:t>
      </w:t>
      </w:r>
      <w:r>
        <w:rPr>
          <w:rFonts w:ascii="Times New Roman"/>
          <w:b w:val="false"/>
          <w:i w:val="false"/>
          <w:color w:val="000000"/>
          <w:sz w:val="28"/>
        </w:rPr>
        <w:t xml:space="preserve"> __________________ __ _________________</w:t>
      </w:r>
      <w:r>
        <w:br/>
      </w:r>
      <w:r>
        <w:rPr>
          <w:rFonts w:ascii="Times New Roman"/>
          <w:b w:val="false"/>
          <w:i w:val="false"/>
          <w:color w:val="000000"/>
          <w:sz w:val="28"/>
        </w:rPr>
        <w:t>
      </w:t>
      </w:r>
      <w:r>
        <w:rPr>
          <w:rFonts w:ascii="Times New Roman"/>
          <w:b w:val="false"/>
          <w:i w:val="false"/>
          <w:color w:val="000000"/>
          <w:sz w:val="28"/>
        </w:rPr>
        <w:t>____________________ 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Қорытынды қоса берiлген құжаттармен ___ данада 20__ ж. "___" ___________ қабылданды</w:t>
      </w:r>
      <w:r>
        <w:br/>
      </w:r>
      <w:r>
        <w:rPr>
          <w:rFonts w:ascii="Times New Roman"/>
          <w:b w:val="false"/>
          <w:i w:val="false"/>
          <w:color w:val="000000"/>
          <w:sz w:val="28"/>
        </w:rPr>
        <w:t>
      </w:t>
      </w:r>
      <w:r>
        <w:rPr>
          <w:rFonts w:ascii="Times New Roman"/>
          <w:b w:val="false"/>
          <w:i w:val="false"/>
          <w:color w:val="000000"/>
          <w:sz w:val="28"/>
        </w:rPr>
        <w:t>Құжаттарды қабылдаған қала, кент, ауылдық округ әкiмiнiң немесе уәкiлеттi орган қызметкерiнiң Т.А.Ә., лауазымы, қолы __________</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