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f24b" w14:textId="905f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аумағында бейбіт жиналыстар, митингілер, шерулер, пикеттер және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01 ақпандағы № 53/2 шешімі. Қызылорда облысының Әділет департаментінде 2016 жылғы 01 наурызда № 5378 болып тіркелді. Күші жойылды - Қызылорда қалалық мәслихатының 2020 жылғы 24 маусымдағы № 347-62/5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24.06.2020 </w:t>
      </w:r>
      <w:r>
        <w:rPr>
          <w:rFonts w:ascii="Times New Roman"/>
          <w:b w:val="false"/>
          <w:i w:val="false"/>
          <w:color w:val="ff0000"/>
          <w:sz w:val="28"/>
        </w:rPr>
        <w:t>№ 347-62/5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Қызылорда қаласы аумағында бейбіт жиналыстар, митингілер, шерулер, пикеттер және демонстрациялар өткізудің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қалалық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"Жиналыстар, митингілер, шерулер, пикеттер мен демонстрациялар өткізу тәртібін қосымша реттеу туралы" Қызылорда қалалық мәслихатының 2013 жылғы 16 шілдедегі </w:t>
      </w:r>
      <w:r>
        <w:rPr>
          <w:rFonts w:ascii="Times New Roman"/>
          <w:b w:val="false"/>
          <w:i w:val="false"/>
          <w:color w:val="000000"/>
          <w:sz w:val="28"/>
        </w:rPr>
        <w:t>№ 19/2</w:t>
      </w:r>
      <w:r>
        <w:rPr>
          <w:rFonts w:ascii="Times New Roman"/>
          <w:b w:val="false"/>
          <w:i w:val="false"/>
          <w:color w:val="000000"/>
          <w:sz w:val="28"/>
        </w:rPr>
        <w:t xml:space="preserve"> шешiмiнің (нормативтiк құқықтық актілерді мемлекеттiк тiркеу Тiзiлiмiнде №4490 нөмiрiмен тiркелген, 2013 жылғы 21 тамыздағы №34 "Ақмешiт ақшамы", 2013 жылғы 21 тамыздағы №34 "Ел тілегі" газеттерiнде жарияланған);</w:t>
      </w:r>
    </w:p>
    <w:bookmarkEnd w:id="3"/>
    <w:bookmarkStart w:name="z8" w:id="4"/>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Қызылорда қалалық мәслихатының 2013 жылғы 16 шілдедегі № 19/2 шешіміне өзгерістер енгізу туралы" Қызылорда қалалық мәслихатының 2013 жылғы 29 қазандағы </w:t>
      </w:r>
      <w:r>
        <w:rPr>
          <w:rFonts w:ascii="Times New Roman"/>
          <w:b w:val="false"/>
          <w:i w:val="false"/>
          <w:color w:val="000000"/>
          <w:sz w:val="28"/>
        </w:rPr>
        <w:t>№ 23/2</w:t>
      </w:r>
      <w:r>
        <w:rPr>
          <w:rFonts w:ascii="Times New Roman"/>
          <w:b w:val="false"/>
          <w:i w:val="false"/>
          <w:color w:val="000000"/>
          <w:sz w:val="28"/>
        </w:rPr>
        <w:t xml:space="preserve"> шешiмiнің (нормативтiк құқықтық актілерді мемлекеттiк тiркеу Тiзiлiмiнде №4544 нөмiрiмен тiркелген, 2013 жылғы 11 желтоқсандағы №50 "Ақмешiт ақшамы", 2013 жылғы 11 желтоқсандағы №50 "Ел тілегі" газеттерiнде жарияланған);</w:t>
      </w:r>
    </w:p>
    <w:bookmarkEnd w:id="4"/>
    <w:bookmarkStart w:name="z9" w:id="5"/>
    <w:p>
      <w:pPr>
        <w:spacing w:after="0"/>
        <w:ind w:left="0"/>
        <w:jc w:val="both"/>
      </w:pPr>
      <w:r>
        <w:rPr>
          <w:rFonts w:ascii="Times New Roman"/>
          <w:b w:val="false"/>
          <w:i w:val="false"/>
          <w:color w:val="000000"/>
          <w:sz w:val="28"/>
        </w:rPr>
        <w:t xml:space="preserve">
      3) "Жиналыстар, митингілер, шерулер, пикеттер мен демонстрациялар өткізу тәртібін қосымша реттеу туралы" Қызылорда қалалық мәслихатының 2013 жылғы 16 шілдедегі № 19/2 шешіміне өзгерістер енгізу туралы" Қызылорда қалалық мәслихатының 2014 жылғы 18 ақпандағы </w:t>
      </w:r>
      <w:r>
        <w:rPr>
          <w:rFonts w:ascii="Times New Roman"/>
          <w:b w:val="false"/>
          <w:i w:val="false"/>
          <w:color w:val="000000"/>
          <w:sz w:val="28"/>
        </w:rPr>
        <w:t>№ 26/3</w:t>
      </w:r>
      <w:r>
        <w:rPr>
          <w:rFonts w:ascii="Times New Roman"/>
          <w:b w:val="false"/>
          <w:i w:val="false"/>
          <w:color w:val="000000"/>
          <w:sz w:val="28"/>
        </w:rPr>
        <w:t xml:space="preserve"> шешiмiнің (нормативтiк құқықтық актілерді мемлекеттiк тiркеу Тiзiлiмiнде №4604 нөмiрiмен тiркелген, 2014 жылғы 5 наурыздағы №10 "Ақмешiт ақшамы", 2014 жылғы 5 наурыздағы №10 "Ел тілегі" газеттерiнде жарияланған).</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ХХХХХІІІ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БАЕКЕЕВ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1 ақпандағы</w:t>
            </w:r>
            <w:r>
              <w:br/>
            </w:r>
            <w:r>
              <w:rPr>
                <w:rFonts w:ascii="Times New Roman"/>
                <w:b w:val="false"/>
                <w:i w:val="false"/>
                <w:color w:val="000000"/>
                <w:sz w:val="20"/>
              </w:rPr>
              <w:t>№ 53/2 шешімімен бекітілген</w:t>
            </w:r>
          </w:p>
        </w:tc>
      </w:tr>
    </w:tbl>
    <w:bookmarkStart w:name="z16" w:id="7"/>
    <w:p>
      <w:pPr>
        <w:spacing w:after="0"/>
        <w:ind w:left="0"/>
        <w:jc w:val="left"/>
      </w:pPr>
      <w:r>
        <w:rPr>
          <w:rFonts w:ascii="Times New Roman"/>
          <w:b/>
          <w:i w:val="false"/>
          <w:color w:val="000000"/>
        </w:rPr>
        <w:t xml:space="preserve"> Қызылорда қаласы аумағында бейбіт жиналыстар, митингілер, шерулер, пикеттер және демонстрациялар өткізудің қағидалары</w:t>
      </w:r>
    </w:p>
    <w:bookmarkEnd w:id="7"/>
    <w:bookmarkStart w:name="z17" w:id="8"/>
    <w:p>
      <w:pPr>
        <w:spacing w:after="0"/>
        <w:ind w:left="0"/>
        <w:jc w:val="both"/>
      </w:pPr>
      <w:r>
        <w:rPr>
          <w:rFonts w:ascii="Times New Roman"/>
          <w:b w:val="false"/>
          <w:i w:val="false"/>
          <w:color w:val="000000"/>
          <w:sz w:val="28"/>
        </w:rPr>
        <w:t xml:space="preserve">
      1. Осы Қызылорда қаласында жиналыстар, митингілер, шерулер, пикеттер және демонстрациялар өткізудің </w:t>
      </w:r>
      <w:r>
        <w:rPr>
          <w:rFonts w:ascii="Times New Roman"/>
          <w:b w:val="false"/>
          <w:i w:val="false"/>
          <w:color w:val="000000"/>
          <w:sz w:val="28"/>
        </w:rPr>
        <w:t>қағидасы</w:t>
      </w:r>
      <w:r>
        <w:rPr>
          <w:rFonts w:ascii="Times New Roman"/>
          <w:b w:val="false"/>
          <w:i w:val="false"/>
          <w:color w:val="000000"/>
          <w:sz w:val="28"/>
        </w:rPr>
        <w:t xml:space="preserve"> (бұдан әрі - Қағида)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 </w:t>
      </w:r>
    </w:p>
    <w:bookmarkEnd w:id="8"/>
    <w:bookmarkStart w:name="z18" w:id="9"/>
    <w:p>
      <w:pPr>
        <w:spacing w:after="0"/>
        <w:ind w:left="0"/>
        <w:jc w:val="left"/>
      </w:pPr>
      <w:r>
        <w:rPr>
          <w:rFonts w:ascii="Times New Roman"/>
          <w:b/>
          <w:i w:val="false"/>
          <w:color w:val="000000"/>
        </w:rPr>
        <w:t xml:space="preserve"> 1. Қызылорда қаласы аумағында бейбіт жиналыстар, митингілер, шерулер, пикеттер және демонстрациялар өткізуге арналған арнайы орындар</w:t>
      </w:r>
    </w:p>
    <w:bookmarkEnd w:id="9"/>
    <w:bookmarkStart w:name="z19" w:id="10"/>
    <w:p>
      <w:pPr>
        <w:spacing w:after="0"/>
        <w:ind w:left="0"/>
        <w:jc w:val="both"/>
      </w:pPr>
      <w:r>
        <w:rPr>
          <w:rFonts w:ascii="Times New Roman"/>
          <w:b w:val="false"/>
          <w:i w:val="false"/>
          <w:color w:val="000000"/>
          <w:sz w:val="28"/>
        </w:rPr>
        <w:t>
      2. Қызылорда қаласы аумағында бейбіт жиналыстар, митингілер өткізу үшін келесі арнайы орындар белгіленсін:</w:t>
      </w:r>
    </w:p>
    <w:bookmarkEnd w:id="10"/>
    <w:bookmarkStart w:name="z20" w:id="11"/>
    <w:p>
      <w:pPr>
        <w:spacing w:after="0"/>
        <w:ind w:left="0"/>
        <w:jc w:val="both"/>
      </w:pPr>
      <w:r>
        <w:rPr>
          <w:rFonts w:ascii="Times New Roman"/>
          <w:b w:val="false"/>
          <w:i w:val="false"/>
          <w:color w:val="000000"/>
          <w:sz w:val="28"/>
        </w:rPr>
        <w:t>
      1) Облыстық халық шығармашылығын дамыту және мәдени-продюсерлiк орталығының аумағындағы саябақ (Е.Әуелбеков көшесi, №41).</w:t>
      </w:r>
    </w:p>
    <w:bookmarkEnd w:id="11"/>
    <w:bookmarkStart w:name="z21" w:id="12"/>
    <w:p>
      <w:pPr>
        <w:spacing w:after="0"/>
        <w:ind w:left="0"/>
        <w:jc w:val="both"/>
      </w:pPr>
      <w:r>
        <w:rPr>
          <w:rFonts w:ascii="Times New Roman"/>
          <w:b w:val="false"/>
          <w:i w:val="false"/>
          <w:color w:val="000000"/>
          <w:sz w:val="28"/>
        </w:rPr>
        <w:t>
      2) М.Ералиева атындағы мәдениет үйi ғимаратының алдындағы алаң (Ә.Қашаубаев көшесi, нөмiрсiз).</w:t>
      </w:r>
    </w:p>
    <w:bookmarkEnd w:id="12"/>
    <w:bookmarkStart w:name="z22" w:id="13"/>
    <w:p>
      <w:pPr>
        <w:spacing w:after="0"/>
        <w:ind w:left="0"/>
        <w:jc w:val="both"/>
      </w:pPr>
      <w:r>
        <w:rPr>
          <w:rFonts w:ascii="Times New Roman"/>
          <w:b w:val="false"/>
          <w:i w:val="false"/>
          <w:color w:val="000000"/>
          <w:sz w:val="28"/>
        </w:rPr>
        <w:t>
      3) Тасбөгет кентiндегi "Тасбөгет" саябағы.</w:t>
      </w:r>
    </w:p>
    <w:bookmarkEnd w:id="13"/>
    <w:bookmarkStart w:name="z23" w:id="14"/>
    <w:p>
      <w:pPr>
        <w:spacing w:after="0"/>
        <w:ind w:left="0"/>
        <w:jc w:val="both"/>
      </w:pPr>
      <w:r>
        <w:rPr>
          <w:rFonts w:ascii="Times New Roman"/>
          <w:b w:val="false"/>
          <w:i w:val="false"/>
          <w:color w:val="000000"/>
          <w:sz w:val="28"/>
        </w:rPr>
        <w:t>
      4) "Қалалық қосымша оқу-әдістемелік орталығы" мемлекеттік коммуналдық қазыналық кәсіпорнының жанындағы саябақ (А.Тоқмағамбетов көшесі, №9).</w:t>
      </w:r>
    </w:p>
    <w:bookmarkEnd w:id="14"/>
    <w:bookmarkStart w:name="z24" w:id="15"/>
    <w:p>
      <w:pPr>
        <w:spacing w:after="0"/>
        <w:ind w:left="0"/>
        <w:jc w:val="both"/>
      </w:pPr>
      <w:r>
        <w:rPr>
          <w:rFonts w:ascii="Times New Roman"/>
          <w:b w:val="false"/>
          <w:i w:val="false"/>
          <w:color w:val="000000"/>
          <w:sz w:val="28"/>
        </w:rPr>
        <w:t>
      5) Қ.Яссауи көшесінің бойындағы "Келмембет батыр" ескерткішінің жанындағы саябақ.</w:t>
      </w:r>
    </w:p>
    <w:bookmarkEnd w:id="15"/>
    <w:bookmarkStart w:name="z25" w:id="16"/>
    <w:p>
      <w:pPr>
        <w:spacing w:after="0"/>
        <w:ind w:left="0"/>
        <w:jc w:val="both"/>
      </w:pPr>
      <w:r>
        <w:rPr>
          <w:rFonts w:ascii="Times New Roman"/>
          <w:b w:val="false"/>
          <w:i w:val="false"/>
          <w:color w:val="000000"/>
          <w:sz w:val="28"/>
        </w:rPr>
        <w:t>
      3. Қызылорда қаласы аумағында бейбіт жиналыстар, демонстрациялар өткізу үшін келесі арнайы маршруттар белгіленсін:</w:t>
      </w:r>
    </w:p>
    <w:bookmarkEnd w:id="16"/>
    <w:bookmarkStart w:name="z26" w:id="17"/>
    <w:p>
      <w:pPr>
        <w:spacing w:after="0"/>
        <w:ind w:left="0"/>
        <w:jc w:val="both"/>
      </w:pPr>
      <w:r>
        <w:rPr>
          <w:rFonts w:ascii="Times New Roman"/>
          <w:b w:val="false"/>
          <w:i w:val="false"/>
          <w:color w:val="000000"/>
          <w:sz w:val="28"/>
        </w:rPr>
        <w:t>
      1) С.Толыбеков көшесінің бойы (Е.Әуелбеков көшесінен Желтоқсан көшесі аралығы).</w:t>
      </w:r>
    </w:p>
    <w:bookmarkEnd w:id="17"/>
    <w:bookmarkStart w:name="z27" w:id="18"/>
    <w:p>
      <w:pPr>
        <w:spacing w:after="0"/>
        <w:ind w:left="0"/>
        <w:jc w:val="both"/>
      </w:pPr>
      <w:r>
        <w:rPr>
          <w:rFonts w:ascii="Times New Roman"/>
          <w:b w:val="false"/>
          <w:i w:val="false"/>
          <w:color w:val="000000"/>
          <w:sz w:val="28"/>
        </w:rPr>
        <w:t>
      2) Бейбітшілік көшесінің бойы (Жанқожа батыр көшесінен Хон Бен До көшесіне дейін).</w:t>
      </w:r>
    </w:p>
    <w:bookmarkEnd w:id="18"/>
    <w:bookmarkStart w:name="z28" w:id="19"/>
    <w:p>
      <w:pPr>
        <w:spacing w:after="0"/>
        <w:ind w:left="0"/>
        <w:jc w:val="both"/>
      </w:pPr>
      <w:r>
        <w:rPr>
          <w:rFonts w:ascii="Times New Roman"/>
          <w:b w:val="false"/>
          <w:i w:val="false"/>
          <w:color w:val="000000"/>
          <w:sz w:val="28"/>
        </w:rPr>
        <w:t>
      3) Жеңіс көшесінің бойы (Б.Мәтенова көшесінен Астана даңғылына дейін).</w:t>
      </w:r>
    </w:p>
    <w:bookmarkEnd w:id="19"/>
    <w:bookmarkStart w:name="z29" w:id="20"/>
    <w:p>
      <w:pPr>
        <w:spacing w:after="0"/>
        <w:ind w:left="0"/>
        <w:jc w:val="both"/>
      </w:pPr>
      <w:r>
        <w:rPr>
          <w:rFonts w:ascii="Times New Roman"/>
          <w:b w:val="false"/>
          <w:i w:val="false"/>
          <w:color w:val="000000"/>
          <w:sz w:val="28"/>
        </w:rPr>
        <w:t>
      Тасбөгет кентiндегi Ш.Есенов көшесінің бойы (М.Шоқай көшесінің қиылысындағы Тасбөгет саябағына дейін).</w:t>
      </w:r>
    </w:p>
    <w:bookmarkEnd w:id="20"/>
    <w:bookmarkStart w:name="z30" w:id="21"/>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21"/>
    <w:bookmarkStart w:name="z31" w:id="22"/>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 тәртібінің талаптары </w:t>
      </w:r>
    </w:p>
    <w:bookmarkEnd w:id="22"/>
    <w:bookmarkStart w:name="z32" w:id="23"/>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шара) өткізу туралы өтініш оларды өткізудің белгіленген күнінен кемінде он күн бұрын жазбаша нысанда беріледі.</w:t>
      </w:r>
    </w:p>
    <w:bookmarkEnd w:id="23"/>
    <w:bookmarkStart w:name="z33" w:id="24"/>
    <w:p>
      <w:pPr>
        <w:spacing w:after="0"/>
        <w:ind w:left="0"/>
        <w:jc w:val="both"/>
      </w:pPr>
      <w:r>
        <w:rPr>
          <w:rFonts w:ascii="Times New Roman"/>
          <w:b w:val="false"/>
          <w:i w:val="false"/>
          <w:color w:val="000000"/>
          <w:sz w:val="28"/>
        </w:rPr>
        <w:t xml:space="preserve">
      6. Өтініште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24"/>
    <w:bookmarkStart w:name="z34" w:id="25"/>
    <w:p>
      <w:pPr>
        <w:spacing w:after="0"/>
        <w:ind w:left="0"/>
        <w:jc w:val="both"/>
      </w:pPr>
      <w:r>
        <w:rPr>
          <w:rFonts w:ascii="Times New Roman"/>
          <w:b w:val="false"/>
          <w:i w:val="false"/>
          <w:color w:val="000000"/>
          <w:sz w:val="28"/>
        </w:rPr>
        <w:t>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w:t>
      </w:r>
    </w:p>
    <w:bookmarkEnd w:id="25"/>
    <w:bookmarkStart w:name="z35" w:id="26"/>
    <w:p>
      <w:pPr>
        <w:spacing w:after="0"/>
        <w:ind w:left="0"/>
        <w:jc w:val="both"/>
      </w:pPr>
      <w:r>
        <w:rPr>
          <w:rFonts w:ascii="Times New Roman"/>
          <w:b w:val="false"/>
          <w:i w:val="false"/>
          <w:color w:val="000000"/>
          <w:sz w:val="28"/>
        </w:rPr>
        <w:t>
      Қызылорда қаласы әкімдігіне тікелей жүгіну барысында өтініш берушіге өтінішті қабылдаған тұлғаның аты-жөні, қабылдаған күні мен уақыты көрсетілген талон беріледі.</w:t>
      </w:r>
    </w:p>
    <w:bookmarkEnd w:id="26"/>
    <w:bookmarkStart w:name="z36" w:id="27"/>
    <w:p>
      <w:pPr>
        <w:spacing w:after="0"/>
        <w:ind w:left="0"/>
        <w:jc w:val="both"/>
      </w:pPr>
      <w:r>
        <w:rPr>
          <w:rFonts w:ascii="Times New Roman"/>
          <w:b w:val="false"/>
          <w:i w:val="false"/>
          <w:color w:val="000000"/>
          <w:sz w:val="28"/>
        </w:rPr>
        <w:t>
      7. Өтініштің берілген мерзімі Қызылорда қаласы әкімдігіне тіркелген күннен бастап есептеледі.</w:t>
      </w:r>
    </w:p>
    <w:bookmarkEnd w:id="27"/>
    <w:bookmarkStart w:name="z37" w:id="28"/>
    <w:p>
      <w:pPr>
        <w:spacing w:after="0"/>
        <w:ind w:left="0"/>
        <w:jc w:val="both"/>
      </w:pPr>
      <w:r>
        <w:rPr>
          <w:rFonts w:ascii="Times New Roman"/>
          <w:b w:val="false"/>
          <w:i w:val="false"/>
          <w:color w:val="000000"/>
          <w:sz w:val="28"/>
        </w:rPr>
        <w:t xml:space="preserve">
      8.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8"/>
    <w:bookmarkStart w:name="z38" w:id="29"/>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9"/>
    <w:bookmarkStart w:name="z39" w:id="30"/>
    <w:p>
      <w:pPr>
        <w:spacing w:after="0"/>
        <w:ind w:left="0"/>
        <w:jc w:val="both"/>
      </w:pPr>
      <w:r>
        <w:rPr>
          <w:rFonts w:ascii="Times New Roman"/>
          <w:b w:val="false"/>
          <w:i w:val="false"/>
          <w:color w:val="000000"/>
          <w:sz w:val="28"/>
        </w:rPr>
        <w:t>
      9. Қызылорда қаласының әкімдігі өтінішті қарайды және өтініште көрсетілген шараның өткізілетін уақытынан бес күн бұрын уәкілдерге (ұйымдастырушыларға) қабылданған шешім туралы хабарлайды.</w:t>
      </w:r>
    </w:p>
    <w:bookmarkEnd w:id="30"/>
    <w:bookmarkStart w:name="z40" w:id="31"/>
    <w:p>
      <w:pPr>
        <w:spacing w:after="0"/>
        <w:ind w:left="0"/>
        <w:jc w:val="both"/>
      </w:pPr>
      <w:r>
        <w:rPr>
          <w:rFonts w:ascii="Times New Roman"/>
          <w:b w:val="false"/>
          <w:i w:val="false"/>
          <w:color w:val="000000"/>
          <w:sz w:val="28"/>
        </w:rPr>
        <w:t xml:space="preserve">
      10. Қызылорда қаласының әкімдігі басқа адамдардың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орнын немесе көтерілген мәселелерді талқылауға, қарауға арналған балама алаңды ұсынады. </w:t>
      </w:r>
    </w:p>
    <w:bookmarkEnd w:id="31"/>
    <w:bookmarkStart w:name="z41" w:id="32"/>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32"/>
    <w:bookmarkStart w:name="z42" w:id="33"/>
    <w:p>
      <w:pPr>
        <w:spacing w:after="0"/>
        <w:ind w:left="0"/>
        <w:jc w:val="both"/>
      </w:pPr>
      <w:r>
        <w:rPr>
          <w:rFonts w:ascii="Times New Roman"/>
          <w:b w:val="false"/>
          <w:i w:val="false"/>
          <w:color w:val="000000"/>
          <w:sz w:val="28"/>
        </w:rPr>
        <w:t xml:space="preserve">
      11. Шара өткізу туралы өтініш беру барысында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жіберілген қателерді жою туралы ұсыныспен Қызылорда қаласы әкімдігімен ресми жауап беріледі. </w:t>
      </w:r>
    </w:p>
    <w:bookmarkEnd w:id="33"/>
    <w:bookmarkStart w:name="z43" w:id="34"/>
    <w:p>
      <w:pPr>
        <w:spacing w:after="0"/>
        <w:ind w:left="0"/>
        <w:jc w:val="both"/>
      </w:pPr>
      <w:r>
        <w:rPr>
          <w:rFonts w:ascii="Times New Roman"/>
          <w:b w:val="false"/>
          <w:i w:val="false"/>
          <w:color w:val="000000"/>
          <w:sz w:val="28"/>
        </w:rPr>
        <w:t>
      Жаңадан түскен өтінішті қарау мерзімі оның келіп түскен сәтінен бастап есептеледі.</w:t>
      </w:r>
    </w:p>
    <w:bookmarkEnd w:id="34"/>
    <w:bookmarkStart w:name="z44" w:id="35"/>
    <w:p>
      <w:pPr>
        <w:spacing w:after="0"/>
        <w:ind w:left="0"/>
        <w:jc w:val="both"/>
      </w:pPr>
      <w:r>
        <w:rPr>
          <w:rFonts w:ascii="Times New Roman"/>
          <w:b w:val="false"/>
          <w:i w:val="false"/>
          <w:color w:val="000000"/>
          <w:sz w:val="28"/>
        </w:rPr>
        <w:t xml:space="preserve">
      12. Егер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Қызылорда қаласының әкімдігі бұларды өткізуге тыйым салады.</w:t>
      </w:r>
    </w:p>
    <w:bookmarkEnd w:id="35"/>
    <w:bookmarkStart w:name="z45" w:id="36"/>
    <w:p>
      <w:pPr>
        <w:spacing w:after="0"/>
        <w:ind w:left="0"/>
        <w:jc w:val="both"/>
      </w:pPr>
      <w:r>
        <w:rPr>
          <w:rFonts w:ascii="Times New Roman"/>
          <w:b w:val="false"/>
          <w:i w:val="false"/>
          <w:color w:val="000000"/>
          <w:sz w:val="28"/>
        </w:rPr>
        <w:t xml:space="preserve">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 </w:t>
      </w:r>
    </w:p>
    <w:bookmarkEnd w:id="36"/>
    <w:bookmarkStart w:name="z46" w:id="37"/>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37"/>
    <w:bookmarkStart w:name="z47" w:id="38"/>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Қызылорда қаласының әкімдігі шараны өткізуге рұқсат беруден бас тартылғандығы туралы ақпаратты, санкцияланбаған шараға қатысқаны үшін жауапкершілікке тартылатындығы туралы ескертумен бірге өзінің ресми интернет-ресурстарына, сондай-ақ, ұйымдастырушылар заңсыз шараға шақыру, шақырту орналастырған (орналастырылып жатқан) басқа да ресурстарға орналастыруға құқылы. </w:t>
      </w:r>
    </w:p>
    <w:bookmarkEnd w:id="38"/>
    <w:bookmarkStart w:name="z48" w:id="39"/>
    <w:p>
      <w:pPr>
        <w:spacing w:after="0"/>
        <w:ind w:left="0"/>
        <w:jc w:val="both"/>
      </w:pPr>
      <w:r>
        <w:rPr>
          <w:rFonts w:ascii="Times New Roman"/>
          <w:b w:val="false"/>
          <w:i w:val="false"/>
          <w:color w:val="000000"/>
          <w:sz w:val="28"/>
        </w:rPr>
        <w:t>
      16. Қызылорда қаласының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шаралардың нысаны, өткізілу орны мен уақыты тура келіп, алайда басқа шараның бағыты мен мақсатына сәйкес келмеген жағдайда, белгіленген мерзімге бұрын немесе бір мезгілде түскен шараны өткізу туралы арыздардағы шараның өткізілу уақытын, орнын (маршрутын) және өткізілу тәртібін өзгертуге құқылы.</w:t>
      </w:r>
    </w:p>
    <w:bookmarkEnd w:id="39"/>
    <w:bookmarkStart w:name="z49" w:id="40"/>
    <w:p>
      <w:pPr>
        <w:spacing w:after="0"/>
        <w:ind w:left="0"/>
        <w:jc w:val="both"/>
      </w:pPr>
      <w:r>
        <w:rPr>
          <w:rFonts w:ascii="Times New Roman"/>
          <w:b w:val="false"/>
          <w:i w:val="false"/>
          <w:color w:val="000000"/>
          <w:sz w:val="28"/>
        </w:rPr>
        <w:t>
      Қызылорда қаласы әкімдігінің ұсынысы нақты сипатта болуы тиіс, дегенмен бірнеше нұсқаны қамти алады.</w:t>
      </w:r>
    </w:p>
    <w:bookmarkEnd w:id="40"/>
    <w:bookmarkStart w:name="z50" w:id="41"/>
    <w:p>
      <w:pPr>
        <w:spacing w:after="0"/>
        <w:ind w:left="0"/>
        <w:jc w:val="both"/>
      </w:pPr>
      <w:r>
        <w:rPr>
          <w:rFonts w:ascii="Times New Roman"/>
          <w:b w:val="false"/>
          <w:i w:val="false"/>
          <w:color w:val="000000"/>
          <w:sz w:val="28"/>
        </w:rPr>
        <w:t>
      17.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41"/>
    <w:bookmarkStart w:name="z51" w:id="42"/>
    <w:p>
      <w:pPr>
        <w:spacing w:after="0"/>
        <w:ind w:left="0"/>
        <w:jc w:val="both"/>
      </w:pPr>
      <w:r>
        <w:rPr>
          <w:rFonts w:ascii="Times New Roman"/>
          <w:b w:val="false"/>
          <w:i w:val="false"/>
          <w:color w:val="000000"/>
          <w:sz w:val="28"/>
        </w:rPr>
        <w:t xml:space="preserve">
      18. Егер шараның нысанын өзгерту қажеттілігі туындаса, шараны ұйымдастырушы тиісті рұқсатты алу үшін Қызылорда қаласының әкімдігіне жүгінуі қажет. </w:t>
      </w:r>
    </w:p>
    <w:bookmarkEnd w:id="42"/>
    <w:bookmarkStart w:name="z52" w:id="43"/>
    <w:p>
      <w:pPr>
        <w:spacing w:after="0"/>
        <w:ind w:left="0"/>
        <w:jc w:val="both"/>
      </w:pPr>
      <w:r>
        <w:rPr>
          <w:rFonts w:ascii="Times New Roman"/>
          <w:b w:val="false"/>
          <w:i w:val="false"/>
          <w:color w:val="000000"/>
          <w:sz w:val="28"/>
        </w:rPr>
        <w:t>
      19. Шараны өткізу барысында өтінішке қол қойған ұйымдастырушыда айырмалық белгісі болуы тиіс, бекітілген тәртіпке сәйкес өзі келіп және шараның өткізілуіне толық жауапкершілікте болады.</w:t>
      </w:r>
    </w:p>
    <w:bookmarkEnd w:id="43"/>
    <w:bookmarkStart w:name="z53" w:id="44"/>
    <w:p>
      <w:pPr>
        <w:spacing w:after="0"/>
        <w:ind w:left="0"/>
        <w:jc w:val="both"/>
      </w:pPr>
      <w:r>
        <w:rPr>
          <w:rFonts w:ascii="Times New Roman"/>
          <w:b w:val="false"/>
          <w:i w:val="false"/>
          <w:color w:val="000000"/>
          <w:sz w:val="28"/>
        </w:rPr>
        <w:t>
      20. Шараны өткізу барысында ұйымдастырушылар мен қатысушылар Қазақстан Республикасының Конституциясы мен заңдарын, басқа да нормативтік актілерін, қоғамдық тәртіпті сақтауға міндетті.</w:t>
      </w:r>
    </w:p>
    <w:bookmarkEnd w:id="44"/>
    <w:bookmarkStart w:name="z54" w:id="45"/>
    <w:p>
      <w:pPr>
        <w:spacing w:after="0"/>
        <w:ind w:left="0"/>
        <w:jc w:val="both"/>
      </w:pPr>
      <w:r>
        <w:rPr>
          <w:rFonts w:ascii="Times New Roman"/>
          <w:b w:val="false"/>
          <w:i w:val="false"/>
          <w:color w:val="000000"/>
          <w:sz w:val="28"/>
        </w:rPr>
        <w:t>
      21. Шараны ұйымдастырушылар мен Қызылорда қаласының әкімдігі қоғамдық тәртіпті қамтамасыз ету үшін, медициналық қызметті, өрт қауіпсіздігін және төтенше жағдайлар туындағанда қатысушыларды эвакуациялауға шаралар қабылдайды.</w:t>
      </w:r>
    </w:p>
    <w:bookmarkEnd w:id="45"/>
    <w:bookmarkStart w:name="z55" w:id="46"/>
    <w:p>
      <w:pPr>
        <w:spacing w:after="0"/>
        <w:ind w:left="0"/>
        <w:jc w:val="both"/>
      </w:pPr>
      <w:r>
        <w:rPr>
          <w:rFonts w:ascii="Times New Roman"/>
          <w:b w:val="false"/>
          <w:i w:val="false"/>
          <w:color w:val="000000"/>
          <w:sz w:val="28"/>
        </w:rPr>
        <w:t>
      22. Шара өткізілетін орындарда алкогольді сусындарды ішу, есірткі құралдарын, психотроптық және оларға ұқсас заттарды пайдалануға тыйым салынады.</w:t>
      </w:r>
    </w:p>
    <w:bookmarkEnd w:id="46"/>
    <w:bookmarkStart w:name="z56" w:id="47"/>
    <w:p>
      <w:pPr>
        <w:spacing w:after="0"/>
        <w:ind w:left="0"/>
        <w:jc w:val="both"/>
      </w:pPr>
      <w:r>
        <w:rPr>
          <w:rFonts w:ascii="Times New Roman"/>
          <w:b w:val="false"/>
          <w:i w:val="false"/>
          <w:color w:val="000000"/>
          <w:sz w:val="28"/>
        </w:rPr>
        <w:t xml:space="preserve">
      Шараны ұйымдастырушылар мас және есірткі пайдаланған тұлғалардың шараға қатысуына жол бермеуге міндетті. </w:t>
      </w:r>
    </w:p>
    <w:bookmarkEnd w:id="47"/>
    <w:bookmarkStart w:name="z57" w:id="48"/>
    <w:p>
      <w:pPr>
        <w:spacing w:after="0"/>
        <w:ind w:left="0"/>
        <w:jc w:val="both"/>
      </w:pPr>
      <w:r>
        <w:rPr>
          <w:rFonts w:ascii="Times New Roman"/>
          <w:b w:val="false"/>
          <w:i w:val="false"/>
          <w:color w:val="000000"/>
          <w:sz w:val="28"/>
        </w:rPr>
        <w:t>
      Шараға қатысушыларға өзімен бірге қару, жарылғыш, улы, есірткі заттарын, алкогольдік сусындарды, сондай-ақ, адамдардың өмірімі мен денсаулығына қарсы қолданатын, жеке және заңды тұлғаларға материалдық шығын келтіретін, тәртіпсіздікті арандату, митингіге кедергі келтіру және т.б. жағдайда қолданылуы мүмкін арнайы дайындалған немесе бейімделген заттарды алып жүруге тыйым салынады.</w:t>
      </w:r>
    </w:p>
    <w:bookmarkEnd w:id="48"/>
    <w:bookmarkStart w:name="z58" w:id="49"/>
    <w:p>
      <w:pPr>
        <w:spacing w:after="0"/>
        <w:ind w:left="0"/>
        <w:jc w:val="both"/>
      </w:pPr>
      <w:r>
        <w:rPr>
          <w:rFonts w:ascii="Times New Roman"/>
          <w:b w:val="false"/>
          <w:i w:val="false"/>
          <w:color w:val="000000"/>
          <w:sz w:val="28"/>
        </w:rPr>
        <w:t>
      23.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бермеуге міндетті.</w:t>
      </w:r>
    </w:p>
    <w:bookmarkEnd w:id="49"/>
    <w:bookmarkStart w:name="z59" w:id="50"/>
    <w:p>
      <w:pPr>
        <w:spacing w:after="0"/>
        <w:ind w:left="0"/>
        <w:jc w:val="both"/>
      </w:pPr>
      <w:r>
        <w:rPr>
          <w:rFonts w:ascii="Times New Roman"/>
          <w:b w:val="false"/>
          <w:i w:val="false"/>
          <w:color w:val="000000"/>
          <w:sz w:val="28"/>
        </w:rPr>
        <w:t xml:space="preserve">
      24. Пикетке шығушыларға рұқсат етіледі: </w:t>
      </w:r>
    </w:p>
    <w:bookmarkEnd w:id="50"/>
    <w:bookmarkStart w:name="z60" w:id="51"/>
    <w:p>
      <w:pPr>
        <w:spacing w:after="0"/>
        <w:ind w:left="0"/>
        <w:jc w:val="both"/>
      </w:pPr>
      <w:r>
        <w:rPr>
          <w:rFonts w:ascii="Times New Roman"/>
          <w:b w:val="false"/>
          <w:i w:val="false"/>
          <w:color w:val="000000"/>
          <w:sz w:val="28"/>
        </w:rPr>
        <w:t>
      пикет өткізілетін объектінің жанында отыруға, тұруға;</w:t>
      </w:r>
    </w:p>
    <w:bookmarkEnd w:id="51"/>
    <w:bookmarkStart w:name="z61" w:id="52"/>
    <w:p>
      <w:pPr>
        <w:spacing w:after="0"/>
        <w:ind w:left="0"/>
        <w:jc w:val="both"/>
      </w:pPr>
      <w:r>
        <w:rPr>
          <w:rFonts w:ascii="Times New Roman"/>
          <w:b w:val="false"/>
          <w:i w:val="false"/>
          <w:color w:val="000000"/>
          <w:sz w:val="28"/>
        </w:rPr>
        <w:t>
      көрнекі үгіт-насихат құралдарын пайдалануға;</w:t>
      </w:r>
    </w:p>
    <w:bookmarkEnd w:id="52"/>
    <w:bookmarkStart w:name="z62" w:id="53"/>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53"/>
    <w:bookmarkStart w:name="z63" w:id="54"/>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шамамен 50 метрден кем емес қашықтықта орналасуы қажет.</w:t>
      </w:r>
    </w:p>
    <w:bookmarkEnd w:id="54"/>
    <w:bookmarkStart w:name="z64" w:id="55"/>
    <w:p>
      <w:pPr>
        <w:spacing w:after="0"/>
        <w:ind w:left="0"/>
        <w:jc w:val="both"/>
      </w:pPr>
      <w:r>
        <w:rPr>
          <w:rFonts w:ascii="Times New Roman"/>
          <w:b w:val="false"/>
          <w:i w:val="false"/>
          <w:color w:val="000000"/>
          <w:sz w:val="28"/>
        </w:rPr>
        <w:t>
      26. Шараның өткізілуі барысында ішкі істер органдарының жергілікті полиция қызметі заңнамаға сәйкес қоғамдық тәртіпті, қауіпсіздікті, азаматтардың құқықтары мен заңды мүдделерін қорғауды, қылмыстар мен әкімшілік құқық бұзушылықтардың алдын алу және жол бермеуді қамтамасыз етеді, қолданыстағы заңнамада қарастырылған басқа да қызметтерді атқарады.</w:t>
      </w:r>
    </w:p>
    <w:bookmarkEnd w:id="55"/>
    <w:bookmarkStart w:name="z65" w:id="56"/>
    <w:p>
      <w:pPr>
        <w:spacing w:after="0"/>
        <w:ind w:left="0"/>
        <w:jc w:val="both"/>
      </w:pPr>
      <w:r>
        <w:rPr>
          <w:rFonts w:ascii="Times New Roman"/>
          <w:b w:val="false"/>
          <w:i w:val="false"/>
          <w:color w:val="000000"/>
          <w:sz w:val="28"/>
        </w:rPr>
        <w:t xml:space="preserve">
      27. Ішкі істер органдарының жергілікті полиция қызметінің қоғамдық қауіпсіздікті қамтамасыз ету бөлігіндегі талаптары барлық азаматтарға, шараға қатысушы азаматтарға, лауазымды тұлғаларға, ұйымдармен бірлестіктерге міндетті болып табылады. </w:t>
      </w:r>
    </w:p>
    <w:bookmarkEnd w:id="56"/>
    <w:bookmarkStart w:name="z66" w:id="57"/>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