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205d" w14:textId="91b2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дене шынықтыру және спорт саласындағы мамандар лауазымдарының тізбесін айқындау туралы" Қызылорда облысы әкімдігінің 2016 жылғы 17 маусымдағы №493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2016 жылғы 17 қазандағы № 615 қаулысы. Қызылорда облысының Әділет департаментінде 2016 жылғы 14 қарашада № 5642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"Азаматтық қызметшілер болып табылатын және ауылдық жерде жұмыс істейтін дене шынықтыру және спорт саласындағы мамандар лауазымдарының тізбесін айқындау туралы" Қызылорда облысының әкімдігі қаулысының жобасына келісім беру туралы" Қызылорда облыстық мәслихатының 2016 жылғы 19 мамырдағы № 24 шешіміне сәйкес Қызылорда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 болып табылатын және ауылдық жерде жұмыс істейтін дене шынықтыру және спорт саласындағы мамандар лауазымдарының тізбесін айқындау туралы" Қызылорда облысы әкімдігінің 2016 жылғы 17 маусымдағы </w:t>
      </w:r>
      <w:r>
        <w:rPr>
          <w:rFonts w:ascii="Times New Roman"/>
          <w:b w:val="false"/>
          <w:i w:val="false"/>
          <w:color w:val="000000"/>
          <w:sz w:val="28"/>
        </w:rPr>
        <w:t>№ 493</w:t>
      </w:r>
      <w:r>
        <w:rPr>
          <w:rFonts w:ascii="Times New Roman"/>
          <w:b w:val="false"/>
          <w:i w:val="false"/>
          <w:color w:val="000000"/>
          <w:sz w:val="28"/>
        </w:rPr>
        <w:t xml:space="preserve"> қаулысына (нормативтік құқықтық актілерді мемлекеттік тіркеу Тізілімінде 5560 нөмірімен тіркелген, облыстық "Сыр бойы" және "Кызылординские вести" газеттерінде 2016 жылғы 21 шілдеде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17 қазандағы № 615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17 маусымдағы № 493 қаулысына</w:t>
            </w:r>
            <w:r>
              <w:br/>
            </w:r>
            <w:r>
              <w:rPr>
                <w:rFonts w:ascii="Times New Roman"/>
                <w:b w:val="false"/>
                <w:i w:val="false"/>
                <w:color w:val="000000"/>
                <w:sz w:val="20"/>
              </w:rPr>
              <w:t>Қосымша</w:t>
            </w:r>
          </w:p>
        </w:tc>
      </w:tr>
    </w:tbl>
    <w:bookmarkStart w:name="z11" w:id="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дене шынықтыру және спорт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мекеме немесе қазыналық кәсіпорын басшысы және басшысының орынбасары (экономика, қаржы және әкімшілік шаруашылық жөніндегі басшының орынбасарларынан басқа). </w:t>
      </w:r>
      <w:r>
        <w:br/>
      </w:r>
      <w:r>
        <w:rPr>
          <w:rFonts w:ascii="Times New Roman"/>
          <w:b w:val="false"/>
          <w:i w:val="false"/>
          <w:color w:val="000000"/>
          <w:sz w:val="28"/>
        </w:rPr>
        <w:t>
      </w:t>
      </w:r>
      <w:r>
        <w:rPr>
          <w:rFonts w:ascii="Times New Roman"/>
          <w:b w:val="false"/>
          <w:i w:val="false"/>
          <w:color w:val="000000"/>
          <w:sz w:val="28"/>
        </w:rPr>
        <w:t>2. Мамандар: жаттықтырушылар, барлық мамандықтағы дәрігерлер, ат спорты түріндегі мал дәрігері, медициналық бике/аға, диеталық бике, барлық мамандықтағы мұғалімдер, әлеуметтік педагог, педагог-психолог, педагог-ұйымдастырушы, әдіскер, нұсқаушы-спортшы, психолог, хореограф.</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