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0624" w14:textId="8250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 кыркүйектегі № 141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380 қаулысы. Қызылорда облысының Әділет департаментінде 2016 жылғы 8 сәуірде № 5452 болып тіркелді. Күші жойылды - Қызылорда облысы әкімдігінің 2018 жылғы 27 ақпандағы № 1057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27.02.2018 </w:t>
      </w:r>
      <w:r>
        <w:rPr>
          <w:rFonts w:ascii="Times New Roman"/>
          <w:b w:val="false"/>
          <w:i w:val="false"/>
          <w:color w:val="ff0000"/>
          <w:sz w:val="28"/>
        </w:rPr>
        <w:t>№ 1057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6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1"/>
    <w:bookmarkStart w:name="z5" w:id="2"/>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 қыркүйектегі </w:t>
      </w:r>
      <w:r>
        <w:rPr>
          <w:rFonts w:ascii="Times New Roman"/>
          <w:b w:val="false"/>
          <w:i w:val="false"/>
          <w:color w:val="000000"/>
          <w:sz w:val="28"/>
        </w:rPr>
        <w:t>№ 141</w:t>
      </w:r>
      <w:r>
        <w:rPr>
          <w:rFonts w:ascii="Times New Roman"/>
          <w:b w:val="false"/>
          <w:i w:val="false"/>
          <w:color w:val="000000"/>
          <w:sz w:val="28"/>
        </w:rPr>
        <w:t xml:space="preserve"> қаулысына (нормативтік құқықтық актілерді мемлекеттік тіркеу Тізілімінде 5134 нөмірімен тіркелген, 2015 жылғы 26 қыркүйекте "Сыр бойы" және "Кызылординские вести" газеттерінде жарияланған)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1) көрсетілген қаулымен бекітілген "Жұмыссыз азаматтарды тіркеу және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2) көрсетілген қаулымен бекітілген "Жұмыссыз азаматтарға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5"/>
    <w:bookmarkStart w:name="z9"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 № 380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қыркүйектегі № 141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"Жұмыссыз азаматтарды тіркеу және есепке қою" мемлекеттік көрсетілетін қызмет регламенті</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w:t>
      </w:r>
    </w:p>
    <w:bookmarkEnd w:id="9"/>
    <w:bookmarkStart w:name="z18"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0"/>
    <w:bookmarkStart w:name="z19"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0" w:id="12"/>
    <w:p>
      <w:pPr>
        <w:spacing w:after="0"/>
        <w:ind w:left="0"/>
        <w:jc w:val="both"/>
      </w:pPr>
      <w:r>
        <w:rPr>
          <w:rFonts w:ascii="Times New Roman"/>
          <w:b w:val="false"/>
          <w:i w:val="false"/>
          <w:color w:val="000000"/>
          <w:sz w:val="28"/>
        </w:rPr>
        <w:t>
      2) көрсетілетін қызметті беруші;</w:t>
      </w:r>
    </w:p>
    <w:bookmarkEnd w:id="12"/>
    <w:bookmarkStart w:name="z21" w:id="13"/>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13"/>
    <w:bookmarkStart w:name="z22" w:id="14"/>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4"/>
    <w:bookmarkStart w:name="z23" w:id="15"/>
    <w:p>
      <w:pPr>
        <w:spacing w:after="0"/>
        <w:ind w:left="0"/>
        <w:jc w:val="both"/>
      </w:pPr>
      <w:r>
        <w:rPr>
          <w:rFonts w:ascii="Times New Roman"/>
          <w:b w:val="false"/>
          <w:i w:val="false"/>
          <w:color w:val="000000"/>
          <w:sz w:val="28"/>
        </w:rPr>
        <w:t>
      3. Мемлекеттік көрсетілетін қызмет нәтижесі - қағаз немесе электрондық түрде жұмыссыз ретінде тіркеу және есепке қою туралы хабарлама (бұдан әрі - хабарлама).</w:t>
      </w:r>
    </w:p>
    <w:bookmarkEnd w:id="15"/>
    <w:bookmarkStart w:name="z24" w:id="16"/>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6"/>
    <w:bookmarkStart w:name="z25" w:id="17"/>
    <w:p>
      <w:pPr>
        <w:spacing w:after="0"/>
        <w:ind w:left="0"/>
        <w:jc w:val="both"/>
      </w:pPr>
      <w:r>
        <w:rPr>
          <w:rFonts w:ascii="Times New Roman"/>
          <w:b w:val="false"/>
          <w:i w:val="false"/>
          <w:color w:val="000000"/>
          <w:sz w:val="28"/>
        </w:rPr>
        <w:t>
      Порталда жұмыссыз ретінде тіркеу және есепке қою туралы хабарлама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7"/>
    <w:bookmarkStart w:name="z26"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bookmarkStart w:name="z27" w:id="19"/>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көрсетілетін қызметті алушының жеке басын куәландыратын құжатты немесе көрсетілетін қызметті алушының Мемлекеттік корпорацияға "Әлеуметтік – 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"Жұмыссыз азаматтарды тіркеу және есепке қою" мемлекеттік көрсетілетін қызмет стандартының (бұдан әрі - стандарт) қосымшасына сәйкес нысан бойынша өтініш ұсынуы немесе портал арқылы электрондық құжат нысанындағы өтініш жолдауы.</w:t>
      </w:r>
    </w:p>
    <w:bookmarkEnd w:id="19"/>
    <w:bookmarkStart w:name="z28"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0"/>
    <w:bookmarkStart w:name="z29" w:id="21"/>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21"/>
    <w:bookmarkStart w:name="z30" w:id="22"/>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2"/>
    <w:bookmarkStart w:name="z31" w:id="23"/>
    <w:p>
      <w:pPr>
        <w:spacing w:after="0"/>
        <w:ind w:left="0"/>
        <w:jc w:val="both"/>
      </w:pPr>
      <w:r>
        <w:rPr>
          <w:rFonts w:ascii="Times New Roman"/>
          <w:b w:val="false"/>
          <w:i w:val="false"/>
          <w:color w:val="000000"/>
          <w:sz w:val="28"/>
        </w:rPr>
        <w:t>
      2) көрсетілетін қызметті берушінің орындаушысы құжаттарды қарайды, көрсетілетін қызметті алушының дербес деректерін көрсетілетін қызметті беруші орындаушысының ЭЦҚ-мен куәландырылған электрондық құжат нысанында "Еңбек нарығы" автоматтандырылған ақпараттық жүйесіне енгізеді (бұдан әрі - "Еңбек нарығы" ААЖ), хабарламаны қалыптастырады және көрсетілетін қызметті берушінің басшысына ұсынады (үш жұмыс күні ішінде);</w:t>
      </w:r>
    </w:p>
    <w:bookmarkEnd w:id="23"/>
    <w:bookmarkStart w:name="z32" w:id="24"/>
    <w:p>
      <w:pPr>
        <w:spacing w:after="0"/>
        <w:ind w:left="0"/>
        <w:jc w:val="both"/>
      </w:pPr>
      <w:r>
        <w:rPr>
          <w:rFonts w:ascii="Times New Roman"/>
          <w:b w:val="false"/>
          <w:i w:val="false"/>
          <w:color w:val="000000"/>
          <w:sz w:val="28"/>
        </w:rPr>
        <w:t>
      3) көрсетілетін қызметті берушінің басшысы өзінің ЭЦҚ-мен хабарламаға қол қояды және көрсетілетін қызметті берушінің орындаушысына ұсынады (он бес минуттан аспайды);</w:t>
      </w:r>
    </w:p>
    <w:bookmarkEnd w:id="24"/>
    <w:bookmarkStart w:name="z33" w:id="25"/>
    <w:p>
      <w:pPr>
        <w:spacing w:after="0"/>
        <w:ind w:left="0"/>
        <w:jc w:val="both"/>
      </w:pPr>
      <w:r>
        <w:rPr>
          <w:rFonts w:ascii="Times New Roman"/>
          <w:b w:val="false"/>
          <w:i w:val="false"/>
          <w:color w:val="000000"/>
          <w:sz w:val="28"/>
        </w:rPr>
        <w:t>
      4) көрсетілетін қызметті берушінің орындаушысы хабарламаны басып шығарады, тіркейді және көрсетілетін қызметті алушыға береді (он бес минуттан аспайды).</w:t>
      </w:r>
    </w:p>
    <w:bookmarkEnd w:id="25"/>
    <w:bookmarkStart w:name="z34" w:id="2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6"/>
    <w:bookmarkStart w:name="z35" w:id="27"/>
    <w:p>
      <w:pPr>
        <w:spacing w:after="0"/>
        <w:ind w:left="0"/>
        <w:jc w:val="left"/>
      </w:pPr>
      <w:r>
        <w:rPr>
          <w:rFonts w:ascii="Times New Roman"/>
          <w:b/>
          <w:i w:val="false"/>
          <w:color w:val="000000"/>
        </w:rPr>
        <w:t xml:space="preserve"> 3. Мемлекеттік қызмет көрсету процесіне көрсетілетін қызметті берушінің құрылымдық бөлімшелері (қызметкерлері) мен өзге ұйымдардың өзара іс-қимыл тәртібінің сипаттамасы</w:t>
      </w:r>
    </w:p>
    <w:bookmarkEnd w:id="27"/>
    <w:bookmarkStart w:name="z36" w:id="2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28"/>
    <w:bookmarkStart w:name="z37" w:id="29"/>
    <w:p>
      <w:pPr>
        <w:spacing w:after="0"/>
        <w:ind w:left="0"/>
        <w:jc w:val="both"/>
      </w:pPr>
      <w:r>
        <w:rPr>
          <w:rFonts w:ascii="Times New Roman"/>
          <w:b w:val="false"/>
          <w:i w:val="false"/>
          <w:color w:val="000000"/>
          <w:sz w:val="28"/>
        </w:rPr>
        <w:t>
      1) көрсетілетін қызметті берушінің орындаушысы;</w:t>
      </w:r>
    </w:p>
    <w:bookmarkEnd w:id="29"/>
    <w:bookmarkStart w:name="z38"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9" w:id="31"/>
    <w:p>
      <w:pPr>
        <w:spacing w:after="0"/>
        <w:ind w:left="0"/>
        <w:jc w:val="both"/>
      </w:pPr>
      <w:r>
        <w:rPr>
          <w:rFonts w:ascii="Times New Roman"/>
          <w:b w:val="false"/>
          <w:i w:val="false"/>
          <w:color w:val="000000"/>
          <w:sz w:val="28"/>
        </w:rPr>
        <w:t>
      3) Мемлекеттік корпорацияның жинақтау бөлімінің қызметкері;</w:t>
      </w:r>
    </w:p>
    <w:bookmarkEnd w:id="31"/>
    <w:bookmarkStart w:name="z40" w:id="32"/>
    <w:p>
      <w:pPr>
        <w:spacing w:after="0"/>
        <w:ind w:left="0"/>
        <w:jc w:val="both"/>
      </w:pPr>
      <w:r>
        <w:rPr>
          <w:rFonts w:ascii="Times New Roman"/>
          <w:b w:val="false"/>
          <w:i w:val="false"/>
          <w:color w:val="000000"/>
          <w:sz w:val="28"/>
        </w:rPr>
        <w:t>
      4) Мемлекеттік корпорация қызметкері.</w:t>
      </w:r>
    </w:p>
    <w:bookmarkEnd w:id="32"/>
    <w:bookmarkStart w:name="z41" w:id="33"/>
    <w:p>
      <w:pPr>
        <w:spacing w:after="0"/>
        <w:ind w:left="0"/>
        <w:jc w:val="both"/>
      </w:pPr>
      <w:r>
        <w:rPr>
          <w:rFonts w:ascii="Times New Roman"/>
          <w:b w:val="false"/>
          <w:i w:val="false"/>
          <w:color w:val="000000"/>
          <w:sz w:val="28"/>
        </w:rPr>
        <w:t xml:space="preserve">
      8. Әрбір рәсімнің (іс-қимылдың) өтуіндегі әрбір рәсімнің (іс-қимылдың) ұзақтығы көрсетіле отырып, рәсімдердің (іс-қимылдардың) реттілігі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2"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3" w:id="3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5"/>
    <w:bookmarkStart w:name="z44" w:id="3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6"/>
    <w:bookmarkStart w:name="z45" w:id="37"/>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7"/>
    <w:bookmarkStart w:name="z46" w:id="38"/>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38"/>
    <w:bookmarkStart w:name="z47" w:id="39"/>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 талап етіледі);</w:t>
      </w:r>
    </w:p>
    <w:bookmarkEnd w:id="39"/>
    <w:bookmarkStart w:name="z48" w:id="40"/>
    <w:p>
      <w:pPr>
        <w:spacing w:after="0"/>
        <w:ind w:left="0"/>
        <w:jc w:val="both"/>
      </w:pPr>
      <w:r>
        <w:rPr>
          <w:rFonts w:ascii="Times New Roman"/>
          <w:b w:val="false"/>
          <w:i w:val="false"/>
          <w:color w:val="000000"/>
          <w:sz w:val="28"/>
        </w:rPr>
        <w:t>
      стандарттың 1-қосымшасына сәйкес нысан бойынша өтініші;</w:t>
      </w:r>
    </w:p>
    <w:bookmarkEnd w:id="40"/>
    <w:bookmarkStart w:name="z49" w:id="41"/>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 (бұдан әрі - құжаттардың қабылданғаны жөнінде қолхат) және көрсетілетін қызметті алушыға стандарттың 9-тармағында көзделген тізбеге сәйкес құжаттардың толық емес топтамасын ұсынған жағдайда стандарттың 2-қосымшасына сәйкес нысан бойынша құжаттарды қабылдаудан бас тарту туралы қолхат береді (он бес минуттан аспайды);</w:t>
      </w:r>
    </w:p>
    <w:bookmarkEnd w:id="41"/>
    <w:bookmarkStart w:name="z50" w:id="42"/>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42"/>
    <w:bookmarkStart w:name="z51" w:id="43"/>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3"/>
    <w:bookmarkStart w:name="z52" w:id="44"/>
    <w:p>
      <w:pPr>
        <w:spacing w:after="0"/>
        <w:ind w:left="0"/>
        <w:jc w:val="both"/>
      </w:pPr>
      <w:r>
        <w:rPr>
          <w:rFonts w:ascii="Times New Roman"/>
          <w:b w:val="false"/>
          <w:i w:val="false"/>
          <w:color w:val="000000"/>
          <w:sz w:val="28"/>
        </w:rPr>
        <w:t>
      4) құжаттар қабылданғаннан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6 тармағының 2-3) тармақшасына сәйкес жүзеге асырылады;</w:t>
      </w:r>
    </w:p>
    <w:bookmarkEnd w:id="44"/>
    <w:bookmarkStart w:name="z53" w:id="45"/>
    <w:p>
      <w:pPr>
        <w:spacing w:after="0"/>
        <w:ind w:left="0"/>
        <w:jc w:val="both"/>
      </w:pPr>
      <w:r>
        <w:rPr>
          <w:rFonts w:ascii="Times New Roman"/>
          <w:b w:val="false"/>
          <w:i w:val="false"/>
          <w:color w:val="000000"/>
          <w:sz w:val="28"/>
        </w:rPr>
        <w:t>
      5) көрсетілетін қызметті берушінің орындаушысы хабарламаны басып шығарады, тіркейді және Мемлекеттік корпорацияға жолдайды (үш жұмыс күні ішінде);</w:t>
      </w:r>
    </w:p>
    <w:bookmarkEnd w:id="45"/>
    <w:bookmarkStart w:name="z54" w:id="46"/>
    <w:p>
      <w:pPr>
        <w:spacing w:after="0"/>
        <w:ind w:left="0"/>
        <w:jc w:val="both"/>
      </w:pPr>
      <w:r>
        <w:rPr>
          <w:rFonts w:ascii="Times New Roman"/>
          <w:b w:val="false"/>
          <w:i w:val="false"/>
          <w:color w:val="000000"/>
          <w:sz w:val="28"/>
        </w:rPr>
        <w:t>
      6) Мемлекеттік корпорация қызметкері хабарламаны тіркейді және көрсетілетін қызметті алушыға береді (он бес минуттан аспайды).</w:t>
      </w:r>
    </w:p>
    <w:bookmarkEnd w:id="46"/>
    <w:bookmarkStart w:name="z55" w:id="4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7"/>
    <w:bookmarkStart w:name="z56" w:id="48"/>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48"/>
    <w:bookmarkStart w:name="z57" w:id="49"/>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ЭЦҚ - мен куәландырылған электрондық құжат нысанындағы өтініш (бұдан әрі - электрондық сұраныс) жолдайды;</w:t>
      </w:r>
    </w:p>
    <w:bookmarkEnd w:id="49"/>
    <w:bookmarkStart w:name="z58" w:id="50"/>
    <w:p>
      <w:pPr>
        <w:spacing w:after="0"/>
        <w:ind w:left="0"/>
        <w:jc w:val="both"/>
      </w:pPr>
      <w:r>
        <w:rPr>
          <w:rFonts w:ascii="Times New Roman"/>
          <w:b w:val="false"/>
          <w:i w:val="false"/>
          <w:color w:val="000000"/>
          <w:sz w:val="28"/>
        </w:rPr>
        <w:t>
      электрондық сұраныста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50"/>
    <w:bookmarkStart w:name="z59" w:id="51"/>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тіркейді, көрсетілетін қызметті алушының деректерін тексереді және "Еңбек нарығы" ААЖ-не енгізеді, бұл ретте, көрсетілетін қызметті алушы толық немесе шынайы емес деректерді жолдаған жағдайда электрондық құжат - дәлелді бас тартуды қалыптастырады немесе көрсетілетін қызметті алушы толық және шынайы деректерді жолдаған жағдайда электрондық құжат - хабарламаны қалыптастырады және көрсетілетін қызметті берушінің басшысына жолдайды (үш жұмыс күні ішінде);</w:t>
      </w:r>
    </w:p>
    <w:bookmarkEnd w:id="51"/>
    <w:bookmarkStart w:name="z60" w:id="52"/>
    <w:p>
      <w:pPr>
        <w:spacing w:after="0"/>
        <w:ind w:left="0"/>
        <w:jc w:val="both"/>
      </w:pPr>
      <w:r>
        <w:rPr>
          <w:rFonts w:ascii="Times New Roman"/>
          <w:b w:val="false"/>
          <w:i w:val="false"/>
          <w:color w:val="000000"/>
          <w:sz w:val="28"/>
        </w:rPr>
        <w:t>
      3) көрсетілетін қызметті берушінің басшысы электрондық құжатқа (дәлелді бас тартуға немесе хабарламаға) өзінің ЭЦҚ-мен қол қояды және көрсетілетін қызметті алушының "жеке кабинетіне" мемлекеттік көрсетілетін қызмет нәтижесі жолданады (он бес минуттан аспайды).</w:t>
      </w:r>
    </w:p>
    <w:bookmarkEnd w:id="52"/>
    <w:bookmarkStart w:name="z61" w:id="53"/>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тіркеу және есепке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3" w:id="5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4"/>
    <w:bookmarkStart w:name="z64" w:id="55"/>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көрсетілетін қызметті алушының дербес деректерін "Еңбек нарығы" ААЖ-не электрондық құжат нысанында енгізеді және хабарлама қалыптастырады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хабарламаға өзінің ЭЦҚ-мен қол қояды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басып шығарады және тіркейді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басшысына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орындаушысына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алушыға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азаматтарды тіркеу және есепке қою"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 қосымша</w:t>
            </w:r>
          </w:p>
        </w:tc>
      </w:tr>
    </w:tbl>
    <w:bookmarkStart w:name="z66" w:id="5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6"/>
    <w:bookmarkStart w:name="z67" w:id="57"/>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көрсетілетін қызметті алушының дербес деректерін "Еңбек нарығы" ААЖ-не электрондық құжат нысанында енгізеді және хабарлама қалыптас-тырады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өзінің ЭЦҚ-мен қол қояды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басып шығарады және тіркейді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тиісті құжат-тардың қабыл-дағаны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басшысына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орындау-шысына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Мемле-кеттік корпо-рацияға жолдайды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алушыға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 көрсету мерзіміне кірмейді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ішінде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аспайды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азаматтарды тіркеу және есепке қою"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69" w:id="5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58"/>
    <w:bookmarkStart w:name="z70" w:id="59"/>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61"/>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азаматтарды тіркеу және есепке қою"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75" w:id="63"/>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4041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азаматтарды тіркеу және есепке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78" w:id="65"/>
    <w:p>
      <w:pPr>
        <w:spacing w:after="0"/>
        <w:ind w:left="0"/>
        <w:jc w:val="left"/>
      </w:pPr>
      <w:r>
        <w:rPr>
          <w:rFonts w:ascii="Times New Roman"/>
          <w:b/>
          <w:i w:val="false"/>
          <w:color w:val="000000"/>
        </w:rPr>
        <w:t xml:space="preserve"> "Жұмыссыз азаматтарды тіркеу және есепке қою" мемлекеттік қызмет көрсетудің бизнес-процестерінің анықтамалығы</w:t>
      </w:r>
    </w:p>
    <w:bookmarkEnd w:id="65"/>
    <w:bookmarkStart w:name="z79" w:id="66"/>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66"/>
    <w:bookmarkStart w:name="z8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68"/>
    <w:bookmarkStart w:name="z8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Шартты белгілемелер:</w:t>
      </w:r>
    </w:p>
    <w:bookmarkEnd w:id="70"/>
    <w:bookmarkStart w:name="z8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w:t>
            </w:r>
            <w:r>
              <w:br/>
            </w:r>
            <w:r>
              <w:rPr>
                <w:rFonts w:ascii="Times New Roman"/>
                <w:b w:val="false"/>
                <w:i w:val="false"/>
                <w:color w:val="000000"/>
                <w:sz w:val="20"/>
              </w:rPr>
              <w:t>2016 жылғы 29 ақпандағы № 380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141 қаулысымен</w:t>
            </w:r>
            <w:r>
              <w:br/>
            </w:r>
            <w:r>
              <w:rPr>
                <w:rFonts w:ascii="Times New Roman"/>
                <w:b w:val="false"/>
                <w:i w:val="false"/>
                <w:color w:val="000000"/>
                <w:sz w:val="20"/>
              </w:rPr>
              <w:t>бекітілген</w:t>
            </w:r>
          </w:p>
        </w:tc>
      </w:tr>
    </w:tbl>
    <w:bookmarkStart w:name="z89" w:id="72"/>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w:t>
      </w:r>
    </w:p>
    <w:bookmarkEnd w:id="72"/>
    <w:bookmarkStart w:name="z90" w:id="73"/>
    <w:p>
      <w:pPr>
        <w:spacing w:after="0"/>
        <w:ind w:left="0"/>
        <w:jc w:val="left"/>
      </w:pPr>
      <w:r>
        <w:rPr>
          <w:rFonts w:ascii="Times New Roman"/>
          <w:b/>
          <w:i w:val="false"/>
          <w:color w:val="000000"/>
        </w:rPr>
        <w:t xml:space="preserve"> 1. Жалпы ережелер</w:t>
      </w:r>
    </w:p>
    <w:bookmarkEnd w:id="73"/>
    <w:bookmarkStart w:name="z91" w:id="74"/>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w:t>
      </w:r>
    </w:p>
    <w:bookmarkEnd w:id="74"/>
    <w:bookmarkStart w:name="z92" w:id="7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5"/>
    <w:bookmarkStart w:name="z93" w:id="7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6"/>
    <w:bookmarkStart w:name="z94" w:id="77"/>
    <w:p>
      <w:pPr>
        <w:spacing w:after="0"/>
        <w:ind w:left="0"/>
        <w:jc w:val="both"/>
      </w:pPr>
      <w:r>
        <w:rPr>
          <w:rFonts w:ascii="Times New Roman"/>
          <w:b w:val="false"/>
          <w:i w:val="false"/>
          <w:color w:val="000000"/>
          <w:sz w:val="28"/>
        </w:rPr>
        <w:t>
      2) көрсетілетін қызметті беруші;</w:t>
      </w:r>
    </w:p>
    <w:bookmarkEnd w:id="77"/>
    <w:bookmarkStart w:name="z95" w:id="78"/>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78"/>
    <w:bookmarkStart w:name="z96" w:id="79"/>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 және (немесе) қағаз түрінде.</w:t>
      </w:r>
    </w:p>
    <w:bookmarkEnd w:id="79"/>
    <w:bookmarkStart w:name="z97" w:id="80"/>
    <w:p>
      <w:pPr>
        <w:spacing w:after="0"/>
        <w:ind w:left="0"/>
        <w:jc w:val="both"/>
      </w:pPr>
      <w:r>
        <w:rPr>
          <w:rFonts w:ascii="Times New Roman"/>
          <w:b w:val="false"/>
          <w:i w:val="false"/>
          <w:color w:val="000000"/>
          <w:sz w:val="28"/>
        </w:rPr>
        <w:t xml:space="preserve">
      3. Мемлекеттік көрсетілетін қызмет нәтижесі -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"Жұмыссыз азаматтарға анықтама беру" мемлекеттік көрсетілетін қызмет стандартының (бұдан әрі - стандарт) 1-қосымшасына сәйкес жұмыссыз ретінде тіркеу туралы анықтама (бұдан әрі - анықтама).</w:t>
      </w:r>
    </w:p>
    <w:bookmarkEnd w:id="80"/>
    <w:bookmarkStart w:name="z98" w:id="81"/>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81"/>
    <w:bookmarkStart w:name="z99" w:id="8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82"/>
    <w:bookmarkStart w:name="z100" w:id="8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немесе Мемлекеттік корпорацияға стандарттың 2-қосымшасына сәйкес нысан бойынша өтініш ұсынуы немесе портал арқылы электрондық құжат нысанындағы сұраныс жолдауы.</w:t>
      </w:r>
    </w:p>
    <w:bookmarkEnd w:id="83"/>
    <w:bookmarkStart w:name="z101" w:id="8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84"/>
    <w:bookmarkStart w:name="z102" w:id="85"/>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85"/>
    <w:bookmarkStart w:name="z103" w:id="86"/>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86"/>
    <w:bookmarkStart w:name="z104" w:id="87"/>
    <w:p>
      <w:pPr>
        <w:spacing w:after="0"/>
        <w:ind w:left="0"/>
        <w:jc w:val="both"/>
      </w:pPr>
      <w:r>
        <w:rPr>
          <w:rFonts w:ascii="Times New Roman"/>
          <w:b w:val="false"/>
          <w:i w:val="false"/>
          <w:color w:val="000000"/>
          <w:sz w:val="28"/>
        </w:rPr>
        <w:t>
      2) көрсетілетін қызметті берушінің орындаушысы өтінішті тіркейді, "Еңбек нарығы" автоматтандырылған ақпараттық жүйесінде ( бұдан әрі – "Еңбек нарығы" ААЖ) көрсетілетін қызметті алушы деректерінің жұмыссыз ретінде бар болуын тексереді, анықтаманы дайындайды және көрсетілетін қызметті берушінің басшысына ұсынады (бес минуттан аспайды);</w:t>
      </w:r>
    </w:p>
    <w:bookmarkEnd w:id="87"/>
    <w:bookmarkStart w:name="z105" w:id="88"/>
    <w:p>
      <w:pPr>
        <w:spacing w:after="0"/>
        <w:ind w:left="0"/>
        <w:jc w:val="both"/>
      </w:pPr>
      <w:r>
        <w:rPr>
          <w:rFonts w:ascii="Times New Roman"/>
          <w:b w:val="false"/>
          <w:i w:val="false"/>
          <w:color w:val="000000"/>
          <w:sz w:val="28"/>
        </w:rPr>
        <w:t>
      3) көрсетілетін қызметті берушінің басшысы анықтамаға қол қояды және көрсетілетін қызметті берушінің орындаушысына жолдайды (бес минуттан аспайды);</w:t>
      </w:r>
    </w:p>
    <w:bookmarkEnd w:id="88"/>
    <w:bookmarkStart w:name="z106" w:id="89"/>
    <w:p>
      <w:pPr>
        <w:spacing w:after="0"/>
        <w:ind w:left="0"/>
        <w:jc w:val="both"/>
      </w:pPr>
      <w:r>
        <w:rPr>
          <w:rFonts w:ascii="Times New Roman"/>
          <w:b w:val="false"/>
          <w:i w:val="false"/>
          <w:color w:val="000000"/>
          <w:sz w:val="28"/>
        </w:rPr>
        <w:t>
      4) көрсетілетін қызметті берушінің орындаушысы анықтаманы тіркейді және көрсетілетін қызметті алушыға береді (бес минуттан аспайды).</w:t>
      </w:r>
    </w:p>
    <w:bookmarkEnd w:id="89"/>
    <w:bookmarkStart w:name="z107" w:id="9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90"/>
    <w:bookmarkStart w:name="z108" w:id="9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91"/>
    <w:bookmarkStart w:name="z109" w:id="9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92"/>
    <w:bookmarkStart w:name="z110" w:id="93"/>
    <w:p>
      <w:pPr>
        <w:spacing w:after="0"/>
        <w:ind w:left="0"/>
        <w:jc w:val="both"/>
      </w:pPr>
      <w:r>
        <w:rPr>
          <w:rFonts w:ascii="Times New Roman"/>
          <w:b w:val="false"/>
          <w:i w:val="false"/>
          <w:color w:val="000000"/>
          <w:sz w:val="28"/>
        </w:rPr>
        <w:t>
      1) көрсетілетін қызметті берушінің басшысы;</w:t>
      </w:r>
    </w:p>
    <w:bookmarkEnd w:id="93"/>
    <w:bookmarkStart w:name="z111" w:id="94"/>
    <w:p>
      <w:pPr>
        <w:spacing w:after="0"/>
        <w:ind w:left="0"/>
        <w:jc w:val="both"/>
      </w:pPr>
      <w:r>
        <w:rPr>
          <w:rFonts w:ascii="Times New Roman"/>
          <w:b w:val="false"/>
          <w:i w:val="false"/>
          <w:color w:val="000000"/>
          <w:sz w:val="28"/>
        </w:rPr>
        <w:t>
      2) көрсетілетін қызметті берушінің орындаушысы;</w:t>
      </w:r>
    </w:p>
    <w:bookmarkEnd w:id="94"/>
    <w:bookmarkStart w:name="z112" w:id="95"/>
    <w:p>
      <w:pPr>
        <w:spacing w:after="0"/>
        <w:ind w:left="0"/>
        <w:jc w:val="both"/>
      </w:pPr>
      <w:r>
        <w:rPr>
          <w:rFonts w:ascii="Times New Roman"/>
          <w:b w:val="false"/>
          <w:i w:val="false"/>
          <w:color w:val="000000"/>
          <w:sz w:val="28"/>
        </w:rPr>
        <w:t>
      3) Мемлекеттік корпорация қызметкері.</w:t>
      </w:r>
    </w:p>
    <w:bookmarkEnd w:id="95"/>
    <w:bookmarkStart w:name="z113" w:id="9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6"/>
    <w:bookmarkStart w:name="z114" w:id="9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7"/>
    <w:bookmarkStart w:name="z115" w:id="9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98"/>
    <w:bookmarkStart w:name="z116" w:id="9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99"/>
    <w:bookmarkStart w:name="z117" w:id="100"/>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00"/>
    <w:bookmarkStart w:name="z118" w:id="101"/>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101"/>
    <w:bookmarkStart w:name="z119" w:id="102"/>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102"/>
    <w:bookmarkStart w:name="z120" w:id="103"/>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 талап етіледі);</w:t>
      </w:r>
    </w:p>
    <w:bookmarkEnd w:id="103"/>
    <w:bookmarkStart w:name="z121" w:id="104"/>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 (бұдан әрі - құжаттардың қабылданғаны жөнінде қолхат) және көрсетілетін қызметті алушыға стандарттың 9-тармағында көзделген тізбеге сәйкес құжаттардың толық емес топтамасын ұсынған жағдайда стандарттың 3-қосымшасына сәйкес нысан бойынша құжаттарды қабылдаудан бас тарту туралы қолхат береді (он бес минуттан аспайды);</w:t>
      </w:r>
    </w:p>
    <w:bookmarkEnd w:id="104"/>
    <w:bookmarkStart w:name="z122" w:id="105"/>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05"/>
    <w:bookmarkStart w:name="z123" w:id="106"/>
    <w:p>
      <w:pPr>
        <w:spacing w:after="0"/>
        <w:ind w:left="0"/>
        <w:jc w:val="both"/>
      </w:pPr>
      <w:r>
        <w:rPr>
          <w:rFonts w:ascii="Times New Roman"/>
          <w:b w:val="false"/>
          <w:i w:val="false"/>
          <w:color w:val="000000"/>
          <w:sz w:val="28"/>
        </w:rPr>
        <w:t>
      3) Мемлекеттік корпорация кызметкері өтінішті тіркейді, "Еңбек нарығы" ААЖ-де көрсетілетін қызметті алушы деректерінің жұмыссыз ретінде бар болуын тексереді, анықтаманы дайындайды, тіркейді және көрсетілетін қызметті алушыға береді (он бес минуттан аспайды).</w:t>
      </w:r>
    </w:p>
    <w:bookmarkEnd w:id="106"/>
    <w:bookmarkStart w:name="z124" w:id="10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7"/>
    <w:bookmarkStart w:name="z125" w:id="108"/>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08"/>
    <w:bookmarkStart w:name="z126" w:id="109"/>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109"/>
    <w:bookmarkStart w:name="z127" w:id="110"/>
    <w:p>
      <w:pPr>
        <w:spacing w:after="0"/>
        <w:ind w:left="0"/>
        <w:jc w:val="both"/>
      </w:pPr>
      <w:r>
        <w:rPr>
          <w:rFonts w:ascii="Times New Roman"/>
          <w:b w:val="false"/>
          <w:i w:val="false"/>
          <w:color w:val="000000"/>
          <w:sz w:val="28"/>
        </w:rPr>
        <w:t>
      2) көрсетілетін қызметті беруші электронды мемлекеттік көрсетілетін қызметті алу үшін порталда ЖСН және парольді (расталу үдерісі) енгізеді;</w:t>
      </w:r>
    </w:p>
    <w:bookmarkEnd w:id="110"/>
    <w:bookmarkStart w:name="z128" w:id="111"/>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шынайылығына тексеру жүргізіледі;</w:t>
      </w:r>
    </w:p>
    <w:bookmarkEnd w:id="111"/>
    <w:bookmarkStart w:name="z129" w:id="112"/>
    <w:p>
      <w:pPr>
        <w:spacing w:after="0"/>
        <w:ind w:left="0"/>
        <w:jc w:val="both"/>
      </w:pPr>
      <w:r>
        <w:rPr>
          <w:rFonts w:ascii="Times New Roman"/>
          <w:b w:val="false"/>
          <w:i w:val="false"/>
          <w:color w:val="000000"/>
          <w:sz w:val="28"/>
        </w:rPr>
        <w:t>
      4) көрсетілетін қызметті алушы "Жұмыссыз азаматтарға анықтама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112"/>
    <w:bookmarkStart w:name="z130" w:id="113"/>
    <w:p>
      <w:pPr>
        <w:spacing w:after="0"/>
        <w:ind w:left="0"/>
        <w:jc w:val="both"/>
      </w:pPr>
      <w:r>
        <w:rPr>
          <w:rFonts w:ascii="Times New Roman"/>
          <w:b w:val="false"/>
          <w:i w:val="false"/>
          <w:color w:val="000000"/>
          <w:sz w:val="28"/>
        </w:rPr>
        <w:t>
      5) көрсетілетін қызметті алушы өзінің ЭЦҚ-сы арқылы электронды мемлекеттік қызметті көрсетуге толтырылған сұраныстың нысанына қол қояды;</w:t>
      </w:r>
    </w:p>
    <w:bookmarkEnd w:id="113"/>
    <w:bookmarkStart w:name="z131" w:id="114"/>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тіркеу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114"/>
    <w:bookmarkStart w:name="z132" w:id="115"/>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 арқылы "Еңбек нарығы" ААЖ-не жолданады;</w:t>
      </w:r>
    </w:p>
    <w:bookmarkEnd w:id="115"/>
    <w:bookmarkStart w:name="z133" w:id="116"/>
    <w:p>
      <w:pPr>
        <w:spacing w:after="0"/>
        <w:ind w:left="0"/>
        <w:jc w:val="both"/>
      </w:pPr>
      <w:r>
        <w:rPr>
          <w:rFonts w:ascii="Times New Roman"/>
          <w:b w:val="false"/>
          <w:i w:val="false"/>
          <w:color w:val="000000"/>
          <w:sz w:val="28"/>
        </w:rPr>
        <w:t>
      8) мемлекеттік көрсетілетін қызмет нәтижесінің жауабы (анықтама) қалыптастырылады және көрсетілетін қызметті алушының "жеке кабинетіне" жолданады.</w:t>
      </w:r>
    </w:p>
    <w:bookmarkEnd w:id="116"/>
    <w:bookmarkStart w:name="z134" w:id="11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36" w:id="11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"Еңбек нарығы" ААЖ-де көрсетілетін қызметті алушы деректерінің жұмыссыз ретінде бар болуын тексереді және анықтаманы дайындайды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орындаушысына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алушыға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 xml:space="preserve"> 2-қосымша</w:t>
            </w:r>
          </w:p>
        </w:tc>
      </w:tr>
    </w:tbl>
    <w:bookmarkStart w:name="z138" w:id="11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тиісті құжаттардың қабылданғаны туралы қолхат береді, құжаттардың толық емес топтамасын ұсынған жағдайда құжаттарды қабылдаудан бас тарту туралы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"Еңбек нарығы" ААЖ-де көрсетілетін қызметті алушы деректерінің жұмыссыз ретінде бар болуын тексереді және анықтаманы дайындайды, тіркейді және көрсетілетін қызметті алушыға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40" w:id="12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20"/>
    <w:bookmarkStart w:name="z141" w:id="12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21"/>
    <w:bookmarkStart w:name="z142"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2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23"/>
    <w:bookmarkStart w:name="z14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5905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05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46" w:id="12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25"/>
    <w:bookmarkStart w:name="z14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149" w:id="1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7"/>
    <w:bookmarkStart w:name="z150" w:id="12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28"/>
    <w:bookmarkStart w:name="z151"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30"/>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30"/>
    <w:bookmarkStart w:name="z153"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55626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626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32"/>
    <w:p>
      <w:pPr>
        <w:spacing w:after="0"/>
        <w:ind w:left="0"/>
        <w:jc w:val="both"/>
      </w:pPr>
      <w:r>
        <w:rPr>
          <w:rFonts w:ascii="Times New Roman"/>
          <w:b w:val="false"/>
          <w:i w:val="false"/>
          <w:color w:val="000000"/>
          <w:sz w:val="28"/>
        </w:rPr>
        <w:t>
      Шартты белгілемелер:</w:t>
      </w:r>
    </w:p>
    <w:bookmarkEnd w:id="132"/>
    <w:bookmarkStart w:name="z155"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721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216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