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e109" w14:textId="e67e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бойынша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2016 жылғы 17 ақпандағы L сессиясының № 50/401 шешімі. Қарағанды облысының Әділет департаментінде 2016 жылғы 15 наурызда № 3710 болып тіркелді. Күші жойылды - Қарағанды облысы Приозерск қалалық мәслихатының 2020 жылғы 24 маусымдағы № 39/400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24.06.2020 № 39/400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Қазақстан Республикасының жер заңнамасына сәйкес, Приозерск қаласы бойынша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"Приозерск қаласының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қатынастары, сәулет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құрлысы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Бұқпантаев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17 ақпандағы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"Приозерск қаласы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Т. 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17 ақпандағы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