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71e9" w14:textId="7fc7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Пикет елді мекенінің аумағында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Красная поляна ауылдық округінің әкімінің 2016 жылғы 12 қаңтардағы № 1 шешімі. Қарағанды облысының Әділет департаментінде 2016 жылғы 21 қаңтарда № 3633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Красная поляна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малдың ауруына байланысты (бруцеллез) Пикет елді мекенінің аумағында бруцеллез бойынша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