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cdd5" w14:textId="790c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2016 жылғы 29 маусымдағы 5 сессиясының № 70 шешімі. Қарағанды облысының Әділет департаментінде 2016 жылғы 21 шілдеде № 3910 болып тіркелді. Күші жойылды - Қарағанды облысы Осакаров аудандық мәслихатының 2023 жылғы 31 қазандағы № 12/110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 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2013 жылғы 25 желтоқсандағы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2523 болып тіркелген, 2014 жылғы 1 ақпандағы № 5 (7385) "Сельский труженик" газетінде, "Әділет" ақпараттық-құқықтық жүйесінде 2014 жылдың 6 ақпанында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"Азаматтарға арналған үкімет" мемлекеттік корпорациясы (бұдан әрі –уәкілетті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 – ақ электрондық нысанда мемлекеттік қызметтер көрсетуді қамтамасыз ету үшін Қазақстан Республикасы Үкіметінің шешімі бойынша құрылған заңды тұлға;";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№ 385 "Өрлеу" жобасына қатысуға арналған құжаттар нысанын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нысандарға сәйкес жасалады (нормативтік құқықтық актілерді мемлекеттік тіркеу Тізілімінде № 13773 болып тіркелген).".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бойынша тұрақты комиссиясына жүктелсін (Н.С.Кобжанов).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