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bc16" w14:textId="b02b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19 ақпандағы 57 сессиясының № 612 шешімі. Қарағанды облысының Әділет департаментінде 2016 жылғы 16 наурызда № 3722 болып тіркелді. Күші жойылды - Қарағанды облысы Осакаров аудандық мәслихатының 2017 жылғы 15 наурыздағы № 193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аудандық мәслихатының 15.03.2017 № 193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1.Қоса беріліп отырған "Осакаров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xml:space="preserve">
      2. Осакаров аудандық мәслихатының 2015 жылғы 16 қыркүйектегі № 520 "Осакаров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 3442 болып тіркелген, 2015 жылғы 31 қазанда "Сельский труженик" № 44 (7476) газетінде, "Әділет" ақпараттық – құқықтық жүйесінде 2015 жылғы 28 қазанда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57 сессиясының 2016 жылғы</w:t>
            </w:r>
            <w:r>
              <w:br/>
            </w:r>
            <w:r>
              <w:rPr>
                <w:rFonts w:ascii="Times New Roman"/>
                <w:b w:val="false"/>
                <w:i w:val="false"/>
                <w:color w:val="000000"/>
                <w:sz w:val="20"/>
              </w:rPr>
              <w:t>19 ақпандағы № 612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"Осакаров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"Осакаров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"Осакаров аудандық мәслихатының аппараты" мемлекеттік мекемесінің (бұдан әрі – аппараты) "Б" корпусы мемлекеттік әкімшілік қызметшілерінің (бұдан әрі – қызметшілер)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қызметшілер бағалауды жұмысқа шыққаннан кейін осы Әдістеменің осы тармағында көрсетілген мерзімде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Қызметшінің тікелей басшысы өзінің лауазымдық нұсқаулығына сәйкес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қызметшінің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2) қызметшінің жеке жұмыс жоспарын орындау бағасынан;</w:t>
      </w:r>
    </w:p>
    <w:bookmarkEnd w:id="17"/>
    <w:bookmarkStart w:name="z24" w:id="18"/>
    <w:p>
      <w:pPr>
        <w:spacing w:after="0"/>
        <w:ind w:left="0"/>
        <w:jc w:val="both"/>
      </w:pPr>
      <w:r>
        <w:rPr>
          <w:rFonts w:ascii="Times New Roman"/>
          <w:b w:val="false"/>
          <w:i w:val="false"/>
          <w:color w:val="000000"/>
          <w:sz w:val="28"/>
        </w:rPr>
        <w:t>
      3) айналмалы бағалаудан құралады.</w:t>
      </w:r>
    </w:p>
    <w:bookmarkEnd w:id="18"/>
    <w:bookmarkStart w:name="z25"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қызметшінің қызметін бағалауды өткізу үшін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заң және кадр мәселелері бойынша қызметші табылады (әрі қарай – маман).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10. Қызметші жұмысының жеке жоспары қызметші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Қызметші лауазымға осы Әдістеменің 10-тармағында көрсетілген мерзім өткеннен кейін тағайындалған жағдайда, атқаратын лауазымдағы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Қызметші жұмысының жеке жоспарына:</w:t>
      </w:r>
    </w:p>
    <w:bookmarkEnd w:id="28"/>
    <w:bookmarkStart w:name="z35" w:id="29"/>
    <w:p>
      <w:pPr>
        <w:spacing w:after="0"/>
        <w:ind w:left="0"/>
        <w:jc w:val="both"/>
      </w:pPr>
      <w:r>
        <w:rPr>
          <w:rFonts w:ascii="Times New Roman"/>
          <w:b w:val="false"/>
          <w:i w:val="false"/>
          <w:color w:val="000000"/>
          <w:sz w:val="28"/>
        </w:rPr>
        <w:t>
      1) қызметші туралы дербес деректерді (Т.А.Ә. (болған жағдайда) атқаратын лауазымы);</w:t>
      </w:r>
    </w:p>
    <w:bookmarkEnd w:id="29"/>
    <w:bookmarkStart w:name="z36" w:id="30"/>
    <w:p>
      <w:pPr>
        <w:spacing w:after="0"/>
        <w:ind w:left="0"/>
        <w:jc w:val="both"/>
      </w:pP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қызметшінің жұмыс іс-шараларының атауы кіреді.</w:t>
      </w:r>
    </w:p>
    <w:bookmarkEnd w:id="30"/>
    <w:bookmarkStart w:name="z37" w:id="31"/>
    <w:p>
      <w:pPr>
        <w:spacing w:after="0"/>
        <w:ind w:left="0"/>
        <w:jc w:val="both"/>
      </w:pPr>
      <w:r>
        <w:rPr>
          <w:rFonts w:ascii="Times New Roman"/>
          <w:b w:val="false"/>
          <w:i w:val="false"/>
          <w:color w:val="000000"/>
          <w:sz w:val="28"/>
        </w:rPr>
        <w:t>
      Іс-шаралар қолжетімді, іске асатын, қызметші жұмысының функционалды бағытымен байланысады, нақты аяқтау нысанына ие болады.</w:t>
      </w:r>
    </w:p>
    <w:bookmarkEnd w:id="31"/>
    <w:bookmarkStart w:name="z38" w:id="32"/>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32"/>
    <w:bookmarkStart w:name="z39" w:id="33"/>
    <w:p>
      <w:pPr>
        <w:spacing w:after="0"/>
        <w:ind w:left="0"/>
        <w:jc w:val="both"/>
      </w:pPr>
      <w:r>
        <w:rPr>
          <w:rFonts w:ascii="Times New Roman"/>
          <w:b w:val="false"/>
          <w:i w:val="false"/>
          <w:color w:val="000000"/>
          <w:sz w:val="28"/>
        </w:rPr>
        <w:t>
      3) Қызметшінің және оның тікелей басшысының қолдары, жеке жоспарға қол қою күнін қамтиды.</w:t>
      </w:r>
    </w:p>
    <w:bookmarkEnd w:id="33"/>
    <w:bookmarkStart w:name="z40" w:id="34"/>
    <w:p>
      <w:pPr>
        <w:spacing w:after="0"/>
        <w:ind w:left="0"/>
        <w:jc w:val="both"/>
      </w:pPr>
      <w:r>
        <w:rPr>
          <w:rFonts w:ascii="Times New Roman"/>
          <w:b w:val="false"/>
          <w:i w:val="false"/>
          <w:color w:val="000000"/>
          <w:sz w:val="28"/>
        </w:rPr>
        <w:t>
      13. Жеке жоспар екі данада құрастырылады. Бір дана маманға беріледі. Екінші дана аудандық мәслихаттың аппарат басшысында болады.</w:t>
      </w:r>
    </w:p>
    <w:bookmarkEnd w:id="34"/>
    <w:bookmarkStart w:name="z41" w:id="35"/>
    <w:p>
      <w:pPr>
        <w:spacing w:after="0"/>
        <w:ind w:left="0"/>
        <w:jc w:val="left"/>
      </w:pPr>
      <w:r>
        <w:rPr>
          <w:rFonts w:ascii="Times New Roman"/>
          <w:b/>
          <w:i w:val="false"/>
          <w:color w:val="000000"/>
        </w:rPr>
        <w:t xml:space="preserve"> 3. Бағалауды жүргізуге дайындық</w:t>
      </w:r>
    </w:p>
    <w:bookmarkEnd w:id="35"/>
    <w:bookmarkStart w:name="z42" w:id="36"/>
    <w:p>
      <w:pPr>
        <w:spacing w:after="0"/>
        <w:ind w:left="0"/>
        <w:jc w:val="both"/>
      </w:pPr>
      <w:r>
        <w:rPr>
          <w:rFonts w:ascii="Times New Roman"/>
          <w:b w:val="false"/>
          <w:i w:val="false"/>
          <w:color w:val="000000"/>
          <w:sz w:val="28"/>
        </w:rPr>
        <w:t>
      14. Маман Бағалау бойынша комиссия төрағасының келісімі бойынша бағалауды өткізу кестесін қалыптастырды.</w:t>
      </w:r>
    </w:p>
    <w:bookmarkEnd w:id="36"/>
    <w:bookmarkStart w:name="z43" w:id="37"/>
    <w:p>
      <w:pPr>
        <w:spacing w:after="0"/>
        <w:ind w:left="0"/>
        <w:jc w:val="both"/>
      </w:pPr>
      <w:r>
        <w:rPr>
          <w:rFonts w:ascii="Times New Roman"/>
          <w:b w:val="false"/>
          <w:i w:val="false"/>
          <w:color w:val="000000"/>
          <w:sz w:val="28"/>
        </w:rPr>
        <w:t>
      Маман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37"/>
    <w:bookmarkStart w:name="z44" w:id="38"/>
    <w:p>
      <w:pPr>
        <w:spacing w:after="0"/>
        <w:ind w:left="0"/>
        <w:jc w:val="left"/>
      </w:pPr>
      <w:r>
        <w:rPr>
          <w:rFonts w:ascii="Times New Roman"/>
          <w:b/>
          <w:i w:val="false"/>
          <w:color w:val="000000"/>
        </w:rPr>
        <w:t xml:space="preserve"> 4. Лауазымдық міндеттерді орындауды бағалау</w:t>
      </w:r>
    </w:p>
    <w:bookmarkEnd w:id="38"/>
    <w:bookmarkStart w:name="z45" w:id="39"/>
    <w:p>
      <w:pPr>
        <w:spacing w:after="0"/>
        <w:ind w:left="0"/>
        <w:jc w:val="both"/>
      </w:pPr>
      <w:r>
        <w:rPr>
          <w:rFonts w:ascii="Times New Roman"/>
          <w:b w:val="false"/>
          <w:i w:val="false"/>
          <w:color w:val="000000"/>
          <w:sz w:val="28"/>
        </w:rPr>
        <w:t xml:space="preserve">
      15. Лауазымдық міндеттерді орындауды бағалау негізгі, көтермелеу және айыппұл баллдарынан құралады. </w:t>
      </w:r>
    </w:p>
    <w:bookmarkEnd w:id="39"/>
    <w:bookmarkStart w:name="z46" w:id="40"/>
    <w:p>
      <w:pPr>
        <w:spacing w:after="0"/>
        <w:ind w:left="0"/>
        <w:jc w:val="both"/>
      </w:pPr>
      <w:r>
        <w:rPr>
          <w:rFonts w:ascii="Times New Roman"/>
          <w:b w:val="false"/>
          <w:i w:val="false"/>
          <w:color w:val="000000"/>
          <w:sz w:val="28"/>
        </w:rPr>
        <w:t>
      16. Негізгі баллдар 100 балл деңгейінде белгіленеді.</w:t>
      </w:r>
    </w:p>
    <w:bookmarkEnd w:id="40"/>
    <w:bookmarkStart w:name="z47"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48"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де,құжаттар мен іс – шаралар кіре алады.</w:t>
      </w:r>
    </w:p>
    <w:bookmarkEnd w:id="42"/>
    <w:bookmarkStart w:name="z49" w:id="43"/>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басшыдан бекітілген шкалаға сәйкес "+1"-ден "+5" баллға дейін иеленеді.</w:t>
      </w:r>
    </w:p>
    <w:bookmarkEnd w:id="43"/>
    <w:bookmarkStart w:name="z50" w:id="4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4"/>
    <w:bookmarkStart w:name="z51" w:id="45"/>
    <w:p>
      <w:pPr>
        <w:spacing w:after="0"/>
        <w:ind w:left="0"/>
        <w:jc w:val="both"/>
      </w:pPr>
      <w:r>
        <w:rPr>
          <w:rFonts w:ascii="Times New Roman"/>
          <w:b w:val="false"/>
          <w:i w:val="false"/>
          <w:color w:val="000000"/>
          <w:sz w:val="28"/>
        </w:rPr>
        <w:t>
      20.Орындау тәртібін бұзуға:</w:t>
      </w:r>
    </w:p>
    <w:bookmarkEnd w:id="45"/>
    <w:bookmarkStart w:name="z52" w:id="46"/>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46"/>
    <w:bookmarkStart w:name="z53" w:id="47"/>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47"/>
    <w:bookmarkStart w:name="z54" w:id="48"/>
    <w:p>
      <w:pPr>
        <w:spacing w:after="0"/>
        <w:ind w:left="0"/>
        <w:jc w:val="both"/>
      </w:pPr>
      <w:r>
        <w:rPr>
          <w:rFonts w:ascii="Times New Roman"/>
          <w:b w:val="false"/>
          <w:i w:val="false"/>
          <w:color w:val="000000"/>
          <w:sz w:val="28"/>
        </w:rPr>
        <w:t>
      21. Еңбек тәртібін бұзуға:</w:t>
      </w:r>
    </w:p>
    <w:bookmarkEnd w:id="48"/>
    <w:bookmarkStart w:name="z55" w:id="49"/>
    <w:p>
      <w:pPr>
        <w:spacing w:after="0"/>
        <w:ind w:left="0"/>
        <w:jc w:val="both"/>
      </w:pPr>
      <w:r>
        <w:rPr>
          <w:rFonts w:ascii="Times New Roman"/>
          <w:b w:val="false"/>
          <w:i w:val="false"/>
          <w:color w:val="000000"/>
          <w:sz w:val="28"/>
        </w:rPr>
        <w:t>
      1) дәлелді себепсіз жұмыста болмауы;</w:t>
      </w:r>
    </w:p>
    <w:bookmarkEnd w:id="49"/>
    <w:bookmarkStart w:name="z56" w:id="50"/>
    <w:p>
      <w:pPr>
        <w:spacing w:after="0"/>
        <w:ind w:left="0"/>
        <w:jc w:val="both"/>
      </w:pPr>
      <w:r>
        <w:rPr>
          <w:rFonts w:ascii="Times New Roman"/>
          <w:b w:val="false"/>
          <w:i w:val="false"/>
          <w:color w:val="000000"/>
          <w:sz w:val="28"/>
        </w:rPr>
        <w:t>
      2) дәлелді себепсіз жұмысқа кешігу;</w:t>
      </w:r>
    </w:p>
    <w:bookmarkEnd w:id="50"/>
    <w:bookmarkStart w:name="z57" w:id="51"/>
    <w:p>
      <w:pPr>
        <w:spacing w:after="0"/>
        <w:ind w:left="0"/>
        <w:jc w:val="both"/>
      </w:pPr>
      <w:r>
        <w:rPr>
          <w:rFonts w:ascii="Times New Roman"/>
          <w:b w:val="false"/>
          <w:i w:val="false"/>
          <w:color w:val="000000"/>
          <w:sz w:val="28"/>
        </w:rPr>
        <w:t>
      3) қызметшілердін қызметтік әдепті бұзуы жатады.</w:t>
      </w:r>
    </w:p>
    <w:bookmarkEnd w:id="51"/>
    <w:bookmarkStart w:name="z58" w:id="52"/>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маман, қызметшінің тікелей басшысының құжатпен дәлелденген мәліметі болады. </w:t>
      </w:r>
    </w:p>
    <w:bookmarkEnd w:id="52"/>
    <w:bookmarkStart w:name="z59" w:id="53"/>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балл" мөлшерінде айыппұл баллдары қойылады.</w:t>
      </w:r>
    </w:p>
    <w:bookmarkEnd w:id="53"/>
    <w:bookmarkStart w:name="z60" w:id="54"/>
    <w:p>
      <w:pPr>
        <w:spacing w:after="0"/>
        <w:ind w:left="0"/>
        <w:jc w:val="both"/>
      </w:pPr>
      <w:r>
        <w:rPr>
          <w:rFonts w:ascii="Times New Roman"/>
          <w:b w:val="false"/>
          <w:i w:val="false"/>
          <w:color w:val="000000"/>
          <w:sz w:val="28"/>
        </w:rPr>
        <w:t>
      23. Лауазымдық міндеттердің орындалуын бағалауды жүргізу үшін, қызметші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сәйкес нысан бойынша толтырылған бағалау парағын келісу үшін жібереді.</w:t>
      </w:r>
    </w:p>
    <w:bookmarkEnd w:id="54"/>
    <w:bookmarkStart w:name="z61" w:id="55"/>
    <w:p>
      <w:pPr>
        <w:spacing w:after="0"/>
        <w:ind w:left="0"/>
        <w:jc w:val="both"/>
      </w:pPr>
      <w:r>
        <w:rPr>
          <w:rFonts w:ascii="Times New Roman"/>
          <w:b w:val="false"/>
          <w:i w:val="false"/>
          <w:color w:val="000000"/>
          <w:sz w:val="28"/>
        </w:rPr>
        <w:t>
      24. Тікелей басшы қызметшінің еңбек тәртібін бұзғаны туралы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5"/>
    <w:bookmarkStart w:name="z62" w:id="56"/>
    <w:p>
      <w:pPr>
        <w:spacing w:after="0"/>
        <w:ind w:left="0"/>
        <w:jc w:val="both"/>
      </w:pPr>
      <w:r>
        <w:rPr>
          <w:rFonts w:ascii="Times New Roman"/>
          <w:b w:val="false"/>
          <w:i w:val="false"/>
          <w:color w:val="000000"/>
          <w:sz w:val="28"/>
        </w:rPr>
        <w:t>
      25. Тікелей басшы келіскеннен кейін, бағалау парағы қызметшімен расталады.</w:t>
      </w:r>
    </w:p>
    <w:bookmarkEnd w:id="56"/>
    <w:bookmarkStart w:name="z63" w:id="57"/>
    <w:p>
      <w:pPr>
        <w:spacing w:after="0"/>
        <w:ind w:left="0"/>
        <w:jc w:val="both"/>
      </w:pPr>
      <w:r>
        <w:rPr>
          <w:rFonts w:ascii="Times New Roman"/>
          <w:b w:val="false"/>
          <w:i w:val="false"/>
          <w:color w:val="000000"/>
          <w:sz w:val="28"/>
        </w:rPr>
        <w:t>
      Қызметшінің бас тартуы құжаттарды Бағалау жөніндегі комиссияның отырысына жіберу үшін кедергі бола алмайды. Бұл жағдайда маман және қызметшінің тікелей басшысы еркін нысанда танысудан бас тарту туралы акт құрастырады.</w:t>
      </w:r>
    </w:p>
    <w:bookmarkEnd w:id="57"/>
    <w:bookmarkStart w:name="z64" w:id="58"/>
    <w:p>
      <w:pPr>
        <w:spacing w:after="0"/>
        <w:ind w:left="0"/>
        <w:jc w:val="left"/>
      </w:pPr>
      <w:r>
        <w:rPr>
          <w:rFonts w:ascii="Times New Roman"/>
          <w:b/>
          <w:i w:val="false"/>
          <w:color w:val="000000"/>
        </w:rPr>
        <w:t xml:space="preserve"> 5. Жеке жұмыс жоспарын орындауды бағалау</w:t>
      </w:r>
    </w:p>
    <w:bookmarkEnd w:id="58"/>
    <w:bookmarkStart w:name="z65" w:id="59"/>
    <w:p>
      <w:pPr>
        <w:spacing w:after="0"/>
        <w:ind w:left="0"/>
        <w:jc w:val="both"/>
      </w:pPr>
      <w:r>
        <w:rPr>
          <w:rFonts w:ascii="Times New Roman"/>
          <w:b w:val="false"/>
          <w:i w:val="false"/>
          <w:color w:val="000000"/>
          <w:sz w:val="28"/>
        </w:rPr>
        <w:t>
      26. Жылдық бағалауды өткізу үшін қызметші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6" w:id="60"/>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7" w:id="61"/>
    <w:p>
      <w:pPr>
        <w:spacing w:after="0"/>
        <w:ind w:left="0"/>
        <w:jc w:val="both"/>
      </w:pPr>
      <w:r>
        <w:rPr>
          <w:rFonts w:ascii="Times New Roman"/>
          <w:b w:val="false"/>
          <w:i w:val="false"/>
          <w:color w:val="000000"/>
          <w:sz w:val="28"/>
        </w:rPr>
        <w:t>
      28. Тікелей басшымен келіскеннен кейін бағалау парағын қызметші растайды.</w:t>
      </w:r>
    </w:p>
    <w:bookmarkEnd w:id="61"/>
    <w:bookmarkStart w:name="z68" w:id="62"/>
    <w:p>
      <w:pPr>
        <w:spacing w:after="0"/>
        <w:ind w:left="0"/>
        <w:jc w:val="both"/>
      </w:pPr>
      <w:r>
        <w:rPr>
          <w:rFonts w:ascii="Times New Roman"/>
          <w:b w:val="false"/>
          <w:i w:val="false"/>
          <w:color w:val="000000"/>
          <w:sz w:val="28"/>
        </w:rPr>
        <w:t>
      Қызметшісінің бас тартуы құжаттарды Бағалау жөніндегі комиссияның отырысына жіберуге кедергі бола алмайды. Бұл жағдайда маман қызметшінің тікелей басшысы танысудан бас тарту туралы еркін нысанда акт жасайды.</w:t>
      </w:r>
    </w:p>
    <w:bookmarkEnd w:id="62"/>
    <w:bookmarkStart w:name="z69" w:id="63"/>
    <w:p>
      <w:pPr>
        <w:spacing w:after="0"/>
        <w:ind w:left="0"/>
        <w:jc w:val="left"/>
      </w:pPr>
      <w:r>
        <w:rPr>
          <w:rFonts w:ascii="Times New Roman"/>
          <w:b/>
          <w:i w:val="false"/>
          <w:color w:val="000000"/>
        </w:rPr>
        <w:t xml:space="preserve"> 6. Айналмалы бағалау</w:t>
      </w:r>
    </w:p>
    <w:bookmarkEnd w:id="63"/>
    <w:bookmarkStart w:name="z70" w:id="64"/>
    <w:p>
      <w:pPr>
        <w:spacing w:after="0"/>
        <w:ind w:left="0"/>
        <w:jc w:val="both"/>
      </w:pPr>
      <w:r>
        <w:rPr>
          <w:rFonts w:ascii="Times New Roman"/>
          <w:b w:val="false"/>
          <w:i w:val="false"/>
          <w:color w:val="000000"/>
          <w:sz w:val="28"/>
        </w:rPr>
        <w:t>
      29. Айналмалы бағалау:</w:t>
      </w:r>
    </w:p>
    <w:bookmarkEnd w:id="64"/>
    <w:bookmarkStart w:name="z71" w:id="65"/>
    <w:p>
      <w:pPr>
        <w:spacing w:after="0"/>
        <w:ind w:left="0"/>
        <w:jc w:val="both"/>
      </w:pPr>
      <w:r>
        <w:rPr>
          <w:rFonts w:ascii="Times New Roman"/>
          <w:b w:val="false"/>
          <w:i w:val="false"/>
          <w:color w:val="000000"/>
          <w:sz w:val="28"/>
        </w:rPr>
        <w:t>
      1) тікелей басшыны;</w:t>
      </w:r>
    </w:p>
    <w:bookmarkEnd w:id="65"/>
    <w:bookmarkStart w:name="z72" w:id="66"/>
    <w:p>
      <w:pPr>
        <w:spacing w:after="0"/>
        <w:ind w:left="0"/>
        <w:jc w:val="both"/>
      </w:pPr>
      <w:r>
        <w:rPr>
          <w:rFonts w:ascii="Times New Roman"/>
          <w:b w:val="false"/>
          <w:i w:val="false"/>
          <w:color w:val="000000"/>
          <w:sz w:val="28"/>
        </w:rPr>
        <w:t>
      2) қызметшіге бағыныштыларды;</w:t>
      </w:r>
    </w:p>
    <w:bookmarkEnd w:id="66"/>
    <w:bookmarkStart w:name="z73" w:id="67"/>
    <w:p>
      <w:pPr>
        <w:spacing w:after="0"/>
        <w:ind w:left="0"/>
        <w:jc w:val="both"/>
      </w:pPr>
      <w:r>
        <w:rPr>
          <w:rFonts w:ascii="Times New Roman"/>
          <w:b w:val="false"/>
          <w:i w:val="false"/>
          <w:color w:val="000000"/>
          <w:sz w:val="28"/>
        </w:rPr>
        <w:t>
      3) тікелей бағыныштылар болмаған жағдайда –қызметші жұмыс істейтін лауазымдарды атқаратын тұлғаларды (олар болған жағдайда) бағалау болып табылады.</w:t>
      </w:r>
    </w:p>
    <w:bookmarkEnd w:id="67"/>
    <w:bookmarkStart w:name="z74" w:id="68"/>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қызметшінің лауазымдық міндеттері және қызметтік өзара әрекеттестігіне қарай маман бағалау жүргізілгенге бір айдан кешіктірмей анықтайды.</w:t>
      </w:r>
    </w:p>
    <w:bookmarkEnd w:id="68"/>
    <w:bookmarkStart w:name="z75" w:id="69"/>
    <w:p>
      <w:pPr>
        <w:spacing w:after="0"/>
        <w:ind w:left="0"/>
        <w:jc w:val="both"/>
      </w:pPr>
      <w:r>
        <w:rPr>
          <w:rFonts w:ascii="Times New Roman"/>
          <w:b w:val="false"/>
          <w:i w:val="false"/>
          <w:color w:val="000000"/>
          <w:sz w:val="28"/>
        </w:rPr>
        <w:t>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нысанда айналмалы бағалау парағын толтырады.</w:t>
      </w:r>
    </w:p>
    <w:bookmarkEnd w:id="69"/>
    <w:bookmarkStart w:name="z76" w:id="70"/>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маманға жіберіледі.</w:t>
      </w:r>
    </w:p>
    <w:bookmarkEnd w:id="70"/>
    <w:bookmarkStart w:name="z77" w:id="71"/>
    <w:p>
      <w:pPr>
        <w:spacing w:after="0"/>
        <w:ind w:left="0"/>
        <w:jc w:val="both"/>
      </w:pPr>
      <w:r>
        <w:rPr>
          <w:rFonts w:ascii="Times New Roman"/>
          <w:b w:val="false"/>
          <w:i w:val="false"/>
          <w:color w:val="000000"/>
          <w:sz w:val="28"/>
        </w:rPr>
        <w:t>
      33. Маман айналмалы бағалаудың орта бағасын есептейді.</w:t>
      </w:r>
    </w:p>
    <w:bookmarkEnd w:id="71"/>
    <w:bookmarkStart w:name="z78" w:id="72"/>
    <w:p>
      <w:pPr>
        <w:spacing w:after="0"/>
        <w:ind w:left="0"/>
        <w:jc w:val="both"/>
      </w:pPr>
      <w:r>
        <w:rPr>
          <w:rFonts w:ascii="Times New Roman"/>
          <w:b w:val="false"/>
          <w:i w:val="false"/>
          <w:color w:val="000000"/>
          <w:sz w:val="28"/>
        </w:rPr>
        <w:t>
       34. Айналмалы бағалау жасырын түрде жүргізіледі.</w:t>
      </w:r>
    </w:p>
    <w:bookmarkEnd w:id="72"/>
    <w:bookmarkStart w:name="z79" w:id="73"/>
    <w:p>
      <w:pPr>
        <w:spacing w:after="0"/>
        <w:ind w:left="0"/>
        <w:jc w:val="left"/>
      </w:pPr>
      <w:r>
        <w:rPr>
          <w:rFonts w:ascii="Times New Roman"/>
          <w:b/>
          <w:i w:val="false"/>
          <w:color w:val="000000"/>
        </w:rPr>
        <w:t xml:space="preserve"> 7. Қорытынды баға</w:t>
      </w:r>
    </w:p>
    <w:bookmarkEnd w:id="73"/>
    <w:bookmarkStart w:name="z80" w:id="74"/>
    <w:p>
      <w:pPr>
        <w:spacing w:after="0"/>
        <w:ind w:left="0"/>
        <w:jc w:val="both"/>
      </w:pPr>
      <w:r>
        <w:rPr>
          <w:rFonts w:ascii="Times New Roman"/>
          <w:b w:val="false"/>
          <w:i w:val="false"/>
          <w:color w:val="000000"/>
          <w:sz w:val="28"/>
        </w:rPr>
        <w:t>
       35. Қызметшінің тікелей басшысы қызметшінің тоқсандық қорытынды бағасын мынадай формула бойынша есептейді:</w:t>
      </w:r>
    </w:p>
    <w:bookmarkEnd w:id="74"/>
    <w:bookmarkStart w:name="z81" w:id="75"/>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 </w:t>
      </w:r>
      <w:r>
        <w:rPr>
          <w:rFonts w:ascii="Times New Roman"/>
          <w:b w:val="false"/>
          <w:i w:val="false"/>
          <w:color w:val="000000"/>
          <w:sz w:val="28"/>
        </w:rPr>
        <w:t>100+a-в,</w:t>
      </w:r>
    </w:p>
    <w:bookmarkEnd w:id="75"/>
    <w:bookmarkStart w:name="z82" w:id="76"/>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тоқсандық баға;</w:t>
      </w:r>
    </w:p>
    <w:bookmarkEnd w:id="76"/>
    <w:bookmarkStart w:name="z83" w:id="77"/>
    <w:p>
      <w:pPr>
        <w:spacing w:after="0"/>
        <w:ind w:left="0"/>
        <w:jc w:val="both"/>
      </w:pPr>
      <w:r>
        <w:rPr>
          <w:rFonts w:ascii="Times New Roman"/>
          <w:b w:val="false"/>
          <w:i w:val="false"/>
          <w:color w:val="000000"/>
          <w:sz w:val="28"/>
        </w:rPr>
        <w:t>
      а - көтермелеу баға;</w:t>
      </w:r>
    </w:p>
    <w:bookmarkEnd w:id="77"/>
    <w:bookmarkStart w:name="z84" w:id="78"/>
    <w:p>
      <w:pPr>
        <w:spacing w:after="0"/>
        <w:ind w:left="0"/>
        <w:jc w:val="both"/>
      </w:pPr>
      <w:r>
        <w:rPr>
          <w:rFonts w:ascii="Times New Roman"/>
          <w:b w:val="false"/>
          <w:i w:val="false"/>
          <w:color w:val="000000"/>
          <w:sz w:val="28"/>
        </w:rPr>
        <w:t>
      в – айыппұл баллдары.</w:t>
      </w:r>
    </w:p>
    <w:bookmarkEnd w:id="78"/>
    <w:bookmarkStart w:name="z85" w:id="79"/>
    <w:p>
      <w:pPr>
        <w:spacing w:after="0"/>
        <w:ind w:left="0"/>
        <w:jc w:val="both"/>
      </w:pPr>
      <w:r>
        <w:rPr>
          <w:rFonts w:ascii="Times New Roman"/>
          <w:b w:val="false"/>
          <w:i w:val="false"/>
          <w:color w:val="000000"/>
          <w:sz w:val="28"/>
        </w:rPr>
        <w:t>
      36. Тоқсандық қорытынды баға мынадай шәкіл бойынша қойылады: </w:t>
      </w:r>
    </w:p>
    <w:bookmarkEnd w:id="79"/>
    <w:bookmarkStart w:name="z86" w:id="80"/>
    <w:p>
      <w:pPr>
        <w:spacing w:after="0"/>
        <w:ind w:left="0"/>
        <w:jc w:val="both"/>
      </w:pPr>
      <w:r>
        <w:rPr>
          <w:rFonts w:ascii="Times New Roman"/>
          <w:b w:val="false"/>
          <w:i w:val="false"/>
          <w:color w:val="000000"/>
          <w:sz w:val="28"/>
        </w:rPr>
        <w:t>
      80 баллдан төмен - "қанағаттанарлықсыз";</w:t>
      </w:r>
    </w:p>
    <w:bookmarkEnd w:id="80"/>
    <w:bookmarkStart w:name="z87" w:id="81"/>
    <w:p>
      <w:pPr>
        <w:spacing w:after="0"/>
        <w:ind w:left="0"/>
        <w:jc w:val="both"/>
      </w:pPr>
      <w:r>
        <w:rPr>
          <w:rFonts w:ascii="Times New Roman"/>
          <w:b w:val="false"/>
          <w:i w:val="false"/>
          <w:color w:val="000000"/>
          <w:sz w:val="28"/>
        </w:rPr>
        <w:t>
      80-нен 105 баллға дейін – "қанағаттанарлық";</w:t>
      </w:r>
    </w:p>
    <w:bookmarkEnd w:id="81"/>
    <w:bookmarkStart w:name="z88" w:id="82"/>
    <w:p>
      <w:pPr>
        <w:spacing w:after="0"/>
        <w:ind w:left="0"/>
        <w:jc w:val="both"/>
      </w:pPr>
      <w:r>
        <w:rPr>
          <w:rFonts w:ascii="Times New Roman"/>
          <w:b w:val="false"/>
          <w:i w:val="false"/>
          <w:color w:val="000000"/>
          <w:sz w:val="28"/>
        </w:rPr>
        <w:t>
      106-дан 130 баллға дейін (қоса алғанда) – "тиімді";</w:t>
      </w:r>
    </w:p>
    <w:bookmarkEnd w:id="82"/>
    <w:bookmarkStart w:name="z89" w:id="83"/>
    <w:p>
      <w:pPr>
        <w:spacing w:after="0"/>
        <w:ind w:left="0"/>
        <w:jc w:val="both"/>
      </w:pPr>
      <w:r>
        <w:rPr>
          <w:rFonts w:ascii="Times New Roman"/>
          <w:b w:val="false"/>
          <w:i w:val="false"/>
          <w:color w:val="000000"/>
          <w:sz w:val="28"/>
        </w:rPr>
        <w:t>
      130 баллдан астам – "өте жақсы".</w:t>
      </w:r>
    </w:p>
    <w:bookmarkEnd w:id="83"/>
    <w:bookmarkStart w:name="z90" w:id="84"/>
    <w:p>
      <w:pPr>
        <w:spacing w:after="0"/>
        <w:ind w:left="0"/>
        <w:jc w:val="both"/>
      </w:pPr>
      <w:r>
        <w:rPr>
          <w:rFonts w:ascii="Times New Roman"/>
          <w:b w:val="false"/>
          <w:i w:val="false"/>
          <w:color w:val="000000"/>
          <w:sz w:val="28"/>
        </w:rPr>
        <w:t>
      37. Маман қызметшінің жылдық қорытынды бағасын мына формула бойынша Бағалау жөніндегі комиссия отырысына дейін бес жұмыс күнінен кешіктірмей есептейді:</w:t>
      </w:r>
    </w:p>
    <w:bookmarkEnd w:id="84"/>
    <w:bookmarkStart w:name="z91" w:id="85"/>
    <w:p>
      <w:pPr>
        <w:spacing w:after="0"/>
        <w:ind w:left="0"/>
        <w:jc w:val="both"/>
      </w:pPr>
      <w:r>
        <w:rPr>
          <w:rFonts w:ascii="Times New Roman"/>
          <w:b w:val="false"/>
          <w:i w:val="false"/>
          <w:color w:val="000000"/>
          <w:sz w:val="28"/>
        </w:rPr>
        <w:t>
             _ _             _</w:t>
      </w:r>
    </w:p>
    <w:bookmarkEnd w:id="85"/>
    <w:bookmarkStart w:name="z92" w:id="86"/>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xml:space="preserve"> = 0,3*∑</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+ 0,6* ∑ЖЖ + 0,1*∑а</w:t>
      </w:r>
      <w:r>
        <w:rPr>
          <w:rFonts w:ascii="Times New Roman"/>
          <w:b w:val="false"/>
          <w:i w:val="false"/>
          <w:color w:val="000000"/>
          <w:vertAlign w:val="subscript"/>
        </w:rPr>
        <w:t>,</w:t>
      </w:r>
    </w:p>
    <w:bookmarkEnd w:id="86"/>
    <w:bookmarkStart w:name="z93" w:id="87"/>
    <w:p>
      <w:pPr>
        <w:spacing w:after="0"/>
        <w:ind w:left="0"/>
        <w:jc w:val="both"/>
      </w:pPr>
      <w:r>
        <w:rPr>
          <w:rFonts w:ascii="Times New Roman"/>
          <w:b w:val="false"/>
          <w:i w:val="false"/>
          <w:color w:val="000000"/>
          <w:sz w:val="28"/>
        </w:rPr>
        <w:t>
      ∑</w:t>
      </w:r>
      <w:r>
        <w:rPr>
          <w:rFonts w:ascii="Times New Roman"/>
          <w:b w:val="false"/>
          <w:i w:val="false"/>
          <w:color w:val="000000"/>
          <w:vertAlign w:val="subscript"/>
        </w:rPr>
        <w:t>жыл</w:t>
      </w:r>
      <w:r>
        <w:rPr>
          <w:rFonts w:ascii="Times New Roman"/>
          <w:b w:val="false"/>
          <w:i w:val="false"/>
          <w:color w:val="000000"/>
          <w:sz w:val="28"/>
        </w:rPr>
        <w:t>– жылдық баға;</w:t>
      </w:r>
    </w:p>
    <w:bookmarkEnd w:id="87"/>
    <w:bookmarkStart w:name="z94" w:id="88"/>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w:t>
      </w:r>
    </w:p>
    <w:bookmarkEnd w:id="88"/>
    <w:bookmarkStart w:name="z95" w:id="89"/>
    <w:p>
      <w:pPr>
        <w:spacing w:after="0"/>
        <w:ind w:left="0"/>
        <w:jc w:val="both"/>
      </w:pPr>
      <w:r>
        <w:rPr>
          <w:rFonts w:ascii="Times New Roman"/>
          <w:b w:val="false"/>
          <w:i w:val="false"/>
          <w:color w:val="000000"/>
          <w:sz w:val="28"/>
        </w:rPr>
        <w:t>
      Әдістеменің 36 тармағында көрсетілген шәкілді есепке ала отырып, бес баллдық бағалар жүйесіне келтіріледі, атап айтқанда:</w:t>
      </w:r>
    </w:p>
    <w:bookmarkEnd w:id="89"/>
    <w:bookmarkStart w:name="z96" w:id="90"/>
    <w:p>
      <w:pPr>
        <w:spacing w:after="0"/>
        <w:ind w:left="0"/>
        <w:jc w:val="both"/>
      </w:pPr>
      <w:r>
        <w:rPr>
          <w:rFonts w:ascii="Times New Roman"/>
          <w:b w:val="false"/>
          <w:i w:val="false"/>
          <w:color w:val="000000"/>
          <w:sz w:val="28"/>
        </w:rPr>
        <w:t>
      "қанағаттанарлықсыз" мәнге (80 баллдан төмен) – 2 балл;</w:t>
      </w:r>
    </w:p>
    <w:bookmarkEnd w:id="90"/>
    <w:bookmarkStart w:name="z97" w:id="91"/>
    <w:p>
      <w:pPr>
        <w:spacing w:after="0"/>
        <w:ind w:left="0"/>
        <w:jc w:val="both"/>
      </w:pPr>
      <w:r>
        <w:rPr>
          <w:rFonts w:ascii="Times New Roman"/>
          <w:b w:val="false"/>
          <w:i w:val="false"/>
          <w:color w:val="000000"/>
          <w:sz w:val="28"/>
        </w:rPr>
        <w:t>
      "қанағаттанарлық" мәнге (80-нен 105 баллға дейін) – 3 балл;</w:t>
      </w:r>
    </w:p>
    <w:bookmarkEnd w:id="91"/>
    <w:bookmarkStart w:name="z98" w:id="92"/>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2"/>
    <w:bookmarkStart w:name="z99" w:id="93"/>
    <w:p>
      <w:pPr>
        <w:spacing w:after="0"/>
        <w:ind w:left="0"/>
        <w:jc w:val="both"/>
      </w:pPr>
      <w:r>
        <w:rPr>
          <w:rFonts w:ascii="Times New Roman"/>
          <w:b w:val="false"/>
          <w:i w:val="false"/>
          <w:color w:val="000000"/>
          <w:sz w:val="28"/>
        </w:rPr>
        <w:t>
      "өте жақсы" мәнге (130 баллдан астам) – 5 балл;</w:t>
      </w:r>
    </w:p>
    <w:bookmarkEnd w:id="93"/>
    <w:bookmarkStart w:name="z100" w:id="94"/>
    <w:p>
      <w:pPr>
        <w:spacing w:after="0"/>
        <w:ind w:left="0"/>
        <w:jc w:val="both"/>
      </w:pPr>
      <w:r>
        <w:rPr>
          <w:rFonts w:ascii="Times New Roman"/>
          <w:b w:val="false"/>
          <w:i w:val="false"/>
          <w:color w:val="000000"/>
          <w:sz w:val="28"/>
        </w:rPr>
        <w:t>
      _</w:t>
      </w:r>
    </w:p>
    <w:bookmarkEnd w:id="94"/>
    <w:bookmarkStart w:name="z101" w:id="95"/>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95"/>
    <w:bookmarkStart w:name="z102" w:id="9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 </w:t>
      </w:r>
      <w:r>
        <w:rPr>
          <w:rFonts w:ascii="Times New Roman"/>
          <w:b w:val="false"/>
          <w:i w:val="false"/>
          <w:color w:val="000000"/>
          <w:sz w:val="28"/>
        </w:rPr>
        <w:t>– айналмалы бағалау (орта арифметикалық мән).</w:t>
      </w:r>
    </w:p>
    <w:bookmarkEnd w:id="96"/>
    <w:bookmarkStart w:name="z103" w:id="97"/>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7"/>
    <w:bookmarkStart w:name="z104" w:id="98"/>
    <w:p>
      <w:pPr>
        <w:spacing w:after="0"/>
        <w:ind w:left="0"/>
        <w:jc w:val="both"/>
      </w:pPr>
      <w:r>
        <w:rPr>
          <w:rFonts w:ascii="Times New Roman"/>
          <w:b w:val="false"/>
          <w:i w:val="false"/>
          <w:color w:val="000000"/>
          <w:sz w:val="28"/>
        </w:rPr>
        <w:t>
      3 баллдан төмен – "қанағаттанарлықсыз";</w:t>
      </w:r>
    </w:p>
    <w:bookmarkEnd w:id="98"/>
    <w:bookmarkStart w:name="z105" w:id="99"/>
    <w:p>
      <w:pPr>
        <w:spacing w:after="0"/>
        <w:ind w:left="0"/>
        <w:jc w:val="both"/>
      </w:pPr>
      <w:r>
        <w:rPr>
          <w:rFonts w:ascii="Times New Roman"/>
          <w:b w:val="false"/>
          <w:i w:val="false"/>
          <w:color w:val="000000"/>
          <w:sz w:val="28"/>
        </w:rPr>
        <w:t>
      3 баллдан бастап 4 баллға дейін – "қанағаттанарлық";</w:t>
      </w:r>
    </w:p>
    <w:bookmarkEnd w:id="99"/>
    <w:bookmarkStart w:name="z106" w:id="100"/>
    <w:p>
      <w:pPr>
        <w:spacing w:after="0"/>
        <w:ind w:left="0"/>
        <w:jc w:val="both"/>
      </w:pPr>
      <w:r>
        <w:rPr>
          <w:rFonts w:ascii="Times New Roman"/>
          <w:b w:val="false"/>
          <w:i w:val="false"/>
          <w:color w:val="000000"/>
          <w:sz w:val="28"/>
        </w:rPr>
        <w:t>
      4 баллдан бастап 5 балға дейін – "тиімді";</w:t>
      </w:r>
    </w:p>
    <w:bookmarkEnd w:id="100"/>
    <w:bookmarkStart w:name="z107" w:id="101"/>
    <w:p>
      <w:pPr>
        <w:spacing w:after="0"/>
        <w:ind w:left="0"/>
        <w:jc w:val="both"/>
      </w:pPr>
      <w:r>
        <w:rPr>
          <w:rFonts w:ascii="Times New Roman"/>
          <w:b w:val="false"/>
          <w:i w:val="false"/>
          <w:color w:val="000000"/>
          <w:sz w:val="28"/>
        </w:rPr>
        <w:t>
      5 балл – "өте жақсы".</w:t>
      </w:r>
    </w:p>
    <w:bookmarkEnd w:id="101"/>
    <w:bookmarkStart w:name="z108" w:id="102"/>
    <w:p>
      <w:pPr>
        <w:spacing w:after="0"/>
        <w:ind w:left="0"/>
        <w:jc w:val="left"/>
      </w:pPr>
      <w:r>
        <w:rPr>
          <w:rFonts w:ascii="Times New Roman"/>
          <w:b/>
          <w:i w:val="false"/>
          <w:color w:val="000000"/>
        </w:rPr>
        <w:t xml:space="preserve"> 8. Комиссияның бағалау нәтижелерін қарауы</w:t>
      </w:r>
    </w:p>
    <w:bookmarkEnd w:id="102"/>
    <w:bookmarkStart w:name="z109" w:id="103"/>
    <w:p>
      <w:pPr>
        <w:spacing w:after="0"/>
        <w:ind w:left="0"/>
        <w:jc w:val="both"/>
      </w:pPr>
      <w:r>
        <w:rPr>
          <w:rFonts w:ascii="Times New Roman"/>
          <w:b w:val="false"/>
          <w:i w:val="false"/>
          <w:color w:val="000000"/>
          <w:sz w:val="28"/>
        </w:rPr>
        <w:t>
      39. Маман Комиссия төрағасымен келісілген кестеге сәйкес бағалау нәтижелерін қарау бойынша Комиссияның отырысын өткізуді қамтамасыз етеді.</w:t>
      </w:r>
    </w:p>
    <w:bookmarkEnd w:id="103"/>
    <w:bookmarkStart w:name="z110" w:id="104"/>
    <w:p>
      <w:pPr>
        <w:spacing w:after="0"/>
        <w:ind w:left="0"/>
        <w:jc w:val="both"/>
      </w:pPr>
      <w:r>
        <w:rPr>
          <w:rFonts w:ascii="Times New Roman"/>
          <w:b w:val="false"/>
          <w:i w:val="false"/>
          <w:color w:val="000000"/>
          <w:sz w:val="28"/>
        </w:rPr>
        <w:t>
      Маман Комиссияның отырысына мынадай құжаттарды:</w:t>
      </w:r>
    </w:p>
    <w:bookmarkEnd w:id="104"/>
    <w:bookmarkStart w:name="z111" w:id="105"/>
    <w:p>
      <w:pPr>
        <w:spacing w:after="0"/>
        <w:ind w:left="0"/>
        <w:jc w:val="both"/>
      </w:pPr>
      <w:r>
        <w:rPr>
          <w:rFonts w:ascii="Times New Roman"/>
          <w:b w:val="false"/>
          <w:i w:val="false"/>
          <w:color w:val="000000"/>
          <w:sz w:val="28"/>
        </w:rPr>
        <w:t>
      1) толтырылған бағалау парақтарын;</w:t>
      </w:r>
    </w:p>
    <w:bookmarkEnd w:id="105"/>
    <w:bookmarkStart w:name="z112" w:id="10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6"/>
    <w:bookmarkStart w:name="z113" w:id="107"/>
    <w:p>
      <w:pPr>
        <w:spacing w:after="0"/>
        <w:ind w:left="0"/>
        <w:jc w:val="both"/>
      </w:pPr>
      <w:r>
        <w:rPr>
          <w:rFonts w:ascii="Times New Roman"/>
          <w:b w:val="false"/>
          <w:i w:val="false"/>
          <w:color w:val="000000"/>
          <w:sz w:val="28"/>
        </w:rPr>
        <w:t>
      3) қызметшінің лауазымдық нұсқаулығын;</w:t>
      </w:r>
    </w:p>
    <w:bookmarkEnd w:id="107"/>
    <w:bookmarkStart w:name="z114" w:id="108"/>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сәйкес нысан бойынша Комиссия отырысы хаттамасының жобасын тапсырады.</w:t>
      </w:r>
    </w:p>
    <w:bookmarkEnd w:id="108"/>
    <w:bookmarkStart w:name="z115" w:id="109"/>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9"/>
    <w:bookmarkStart w:name="z116" w:id="110"/>
    <w:p>
      <w:pPr>
        <w:spacing w:after="0"/>
        <w:ind w:left="0"/>
        <w:jc w:val="both"/>
      </w:pPr>
      <w:r>
        <w:rPr>
          <w:rFonts w:ascii="Times New Roman"/>
          <w:b w:val="false"/>
          <w:i w:val="false"/>
          <w:color w:val="000000"/>
          <w:sz w:val="28"/>
        </w:rPr>
        <w:t>
      1) бағалау нәтижелерін бекітеді;</w:t>
      </w:r>
    </w:p>
    <w:bookmarkEnd w:id="110"/>
    <w:bookmarkStart w:name="z117" w:id="111"/>
    <w:p>
      <w:pPr>
        <w:spacing w:after="0"/>
        <w:ind w:left="0"/>
        <w:jc w:val="both"/>
      </w:pPr>
      <w:r>
        <w:rPr>
          <w:rFonts w:ascii="Times New Roman"/>
          <w:b w:val="false"/>
          <w:i w:val="false"/>
          <w:color w:val="000000"/>
          <w:sz w:val="28"/>
        </w:rPr>
        <w:t>
      2) бағалау нәтижелерін қайта қарайды.</w:t>
      </w:r>
    </w:p>
    <w:bookmarkEnd w:id="111"/>
    <w:bookmarkStart w:name="z118" w:id="11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2"/>
    <w:bookmarkStart w:name="z119" w:id="113"/>
    <w:p>
      <w:pPr>
        <w:spacing w:after="0"/>
        <w:ind w:left="0"/>
        <w:jc w:val="both"/>
      </w:pP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p>
    <w:bookmarkEnd w:id="113"/>
    <w:bookmarkStart w:name="z120" w:id="114"/>
    <w:p>
      <w:pPr>
        <w:spacing w:after="0"/>
        <w:ind w:left="0"/>
        <w:jc w:val="both"/>
      </w:pPr>
      <w:r>
        <w:rPr>
          <w:rFonts w:ascii="Times New Roman"/>
          <w:b w:val="false"/>
          <w:i w:val="false"/>
          <w:color w:val="000000"/>
          <w:sz w:val="28"/>
        </w:rPr>
        <w:t>
      2) қызметшінің бағалау нәтижесін санауда қате жіберілсе.</w:t>
      </w:r>
    </w:p>
    <w:bookmarkEnd w:id="114"/>
    <w:bookmarkStart w:name="z121" w:id="115"/>
    <w:p>
      <w:pPr>
        <w:spacing w:after="0"/>
        <w:ind w:left="0"/>
        <w:jc w:val="both"/>
      </w:pPr>
      <w:r>
        <w:rPr>
          <w:rFonts w:ascii="Times New Roman"/>
          <w:b w:val="false"/>
          <w:i w:val="false"/>
          <w:color w:val="000000"/>
          <w:sz w:val="28"/>
        </w:rPr>
        <w:t>
      41. Маман бағалау нәтижелерімен ол аяқталған соң екі жұмыс күні ішінде қызметшіні таныстырады.</w:t>
      </w:r>
    </w:p>
    <w:bookmarkEnd w:id="115"/>
    <w:bookmarkStart w:name="z122" w:id="116"/>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116"/>
    <w:bookmarkStart w:name="z123" w:id="117"/>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маман танысудан бас тарту туралы еркін нұсқада акт жасайды.</w:t>
      </w:r>
    </w:p>
    <w:bookmarkEnd w:id="117"/>
    <w:bookmarkStart w:name="z124" w:id="118"/>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маманда сақталады.</w:t>
      </w:r>
    </w:p>
    <w:bookmarkEnd w:id="118"/>
    <w:bookmarkStart w:name="z125" w:id="119"/>
    <w:p>
      <w:pPr>
        <w:spacing w:after="0"/>
        <w:ind w:left="0"/>
        <w:jc w:val="left"/>
      </w:pPr>
      <w:r>
        <w:rPr>
          <w:rFonts w:ascii="Times New Roman"/>
          <w:b/>
          <w:i w:val="false"/>
          <w:color w:val="000000"/>
        </w:rPr>
        <w:t xml:space="preserve"> 9. Бағалау нәтижелеріне шағымдану</w:t>
      </w:r>
    </w:p>
    <w:bookmarkEnd w:id="119"/>
    <w:bookmarkStart w:name="z126" w:id="120"/>
    <w:p>
      <w:pPr>
        <w:spacing w:after="0"/>
        <w:ind w:left="0"/>
        <w:jc w:val="both"/>
      </w:pPr>
      <w:r>
        <w:rPr>
          <w:rFonts w:ascii="Times New Roman"/>
          <w:b w:val="false"/>
          <w:i w:val="false"/>
          <w:color w:val="000000"/>
          <w:sz w:val="28"/>
        </w:rPr>
        <w:t>
      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20"/>
    <w:bookmarkStart w:name="z127" w:id="121"/>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bookmarkEnd w:id="121"/>
    <w:bookmarkStart w:name="z128" w:id="122"/>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22"/>
    <w:bookmarkStart w:name="z129" w:id="123"/>
    <w:p>
      <w:pPr>
        <w:spacing w:after="0"/>
        <w:ind w:left="0"/>
        <w:jc w:val="both"/>
      </w:pPr>
      <w:r>
        <w:rPr>
          <w:rFonts w:ascii="Times New Roman"/>
          <w:b w:val="false"/>
          <w:i w:val="false"/>
          <w:color w:val="000000"/>
          <w:sz w:val="28"/>
        </w:rPr>
        <w:t>
      46. Қызметшінің бағалау нәтижелеріне сотта шағымдануға құқығы бар.</w:t>
      </w:r>
    </w:p>
    <w:bookmarkEnd w:id="123"/>
    <w:bookmarkStart w:name="z130" w:id="124"/>
    <w:p>
      <w:pPr>
        <w:spacing w:after="0"/>
        <w:ind w:left="0"/>
        <w:jc w:val="left"/>
      </w:pPr>
      <w:r>
        <w:rPr>
          <w:rFonts w:ascii="Times New Roman"/>
          <w:b/>
          <w:i w:val="false"/>
          <w:color w:val="000000"/>
        </w:rPr>
        <w:t xml:space="preserve"> 10. Бағалау нәтижелері бойынша шешім қабылдау</w:t>
      </w:r>
    </w:p>
    <w:bookmarkEnd w:id="124"/>
    <w:bookmarkStart w:name="z131" w:id="125"/>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5"/>
    <w:bookmarkStart w:name="z132" w:id="126"/>
    <w:p>
      <w:pPr>
        <w:spacing w:after="0"/>
        <w:ind w:left="0"/>
        <w:jc w:val="both"/>
      </w:pPr>
      <w:r>
        <w:rPr>
          <w:rFonts w:ascii="Times New Roman"/>
          <w:b w:val="false"/>
          <w:i w:val="false"/>
          <w:color w:val="000000"/>
          <w:sz w:val="28"/>
        </w:rPr>
        <w:t>
      48. Бонустар "өте жақсы" және "тиімді" бағалау нәтижелері бар қызметшілерге төленеді.</w:t>
      </w:r>
    </w:p>
    <w:bookmarkEnd w:id="126"/>
    <w:bookmarkStart w:name="z133" w:id="127"/>
    <w:p>
      <w:pPr>
        <w:spacing w:after="0"/>
        <w:ind w:left="0"/>
        <w:jc w:val="both"/>
      </w:pPr>
      <w:r>
        <w:rPr>
          <w:rFonts w:ascii="Times New Roman"/>
          <w:b w:val="false"/>
          <w:i w:val="false"/>
          <w:color w:val="000000"/>
          <w:sz w:val="28"/>
        </w:rPr>
        <w:t>
      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27"/>
    <w:bookmarkStart w:name="z134" w:id="128"/>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128"/>
    <w:bookmarkStart w:name="z135" w:id="129"/>
    <w:p>
      <w:pPr>
        <w:spacing w:after="0"/>
        <w:ind w:left="0"/>
        <w:jc w:val="both"/>
      </w:pPr>
      <w:r>
        <w:rPr>
          <w:rFonts w:ascii="Times New Roman"/>
          <w:b w:val="false"/>
          <w:i w:val="false"/>
          <w:color w:val="000000"/>
          <w:sz w:val="28"/>
        </w:rPr>
        <w:t>
      50. "Қанағаттанарлықсыз" баға алған қызметші мемлекеттік әкімшілік лауазымға алғаш рет қабылданған тұлғаларға тәлемгер ретінде бекітілмейді.</w:t>
      </w:r>
    </w:p>
    <w:bookmarkEnd w:id="129"/>
    <w:bookmarkStart w:name="z136" w:id="130"/>
    <w:p>
      <w:pPr>
        <w:spacing w:after="0"/>
        <w:ind w:left="0"/>
        <w:jc w:val="both"/>
      </w:pPr>
      <w:r>
        <w:rPr>
          <w:rFonts w:ascii="Times New Roman"/>
          <w:b w:val="false"/>
          <w:i w:val="false"/>
          <w:color w:val="000000"/>
          <w:sz w:val="28"/>
        </w:rPr>
        <w:t>
      51. Қызметші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30"/>
    <w:bookmarkStart w:name="z138" w:id="131"/>
    <w:p>
      <w:pPr>
        <w:spacing w:after="0"/>
        <w:ind w:left="0"/>
        <w:jc w:val="both"/>
      </w:pPr>
      <w:r>
        <w:rPr>
          <w:rFonts w:ascii="Times New Roman"/>
          <w:b w:val="false"/>
          <w:i w:val="false"/>
          <w:color w:val="000000"/>
          <w:sz w:val="28"/>
        </w:rPr>
        <w:t>
      52. Қызметшілерді бағалаудың нәтижелері олардың қызметтік тізімдеріне енгізіледі.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 </w:t>
            </w:r>
            <w:r>
              <w:br/>
            </w:r>
            <w:r>
              <w:rPr>
                <w:rFonts w:ascii="Times New Roman"/>
                <w:b w:val="false"/>
                <w:i w:val="false"/>
                <w:color w:val="000000"/>
                <w:sz w:val="20"/>
              </w:rPr>
              <w:t>аппараты" мемлекеттік мекемесінің "Б" 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 </w:t>
            </w:r>
          </w:p>
        </w:tc>
      </w:tr>
    </w:tbl>
    <w:bookmarkStart w:name="z140" w:id="132"/>
    <w:p>
      <w:pPr>
        <w:spacing w:after="0"/>
        <w:ind w:left="0"/>
        <w:jc w:val="both"/>
      </w:pPr>
      <w:r>
        <w:rPr>
          <w:rFonts w:ascii="Times New Roman"/>
          <w:b w:val="false"/>
          <w:i w:val="false"/>
          <w:color w:val="000000"/>
          <w:sz w:val="28"/>
        </w:rPr>
        <w:t>
       нысан</w:t>
      </w:r>
    </w:p>
    <w:bookmarkEnd w:id="132"/>
    <w:bookmarkStart w:name="z141" w:id="13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33"/>
    <w:bookmarkStart w:name="z142" w:id="13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жыл</w:t>
      </w:r>
    </w:p>
    <w:bookmarkEnd w:id="134"/>
    <w:bookmarkStart w:name="z143" w:id="135"/>
    <w:p>
      <w:pPr>
        <w:spacing w:after="0"/>
        <w:ind w:left="0"/>
        <w:jc w:val="both"/>
      </w:pPr>
      <w:r>
        <w:rPr>
          <w:rFonts w:ascii="Times New Roman"/>
          <w:b w:val="false"/>
          <w:i w:val="false"/>
          <w:color w:val="000000"/>
          <w:sz w:val="28"/>
        </w:rPr>
        <w:t>
      (жеке жоспар құрастырылатын кезең)</w:t>
      </w:r>
    </w:p>
    <w:bookmarkEnd w:id="135"/>
    <w:bookmarkStart w:name="z144" w:id="136"/>
    <w:p>
      <w:pPr>
        <w:spacing w:after="0"/>
        <w:ind w:left="0"/>
        <w:jc w:val="both"/>
      </w:pPr>
      <w:r>
        <w:rPr>
          <w:rFonts w:ascii="Times New Roman"/>
          <w:b w:val="false"/>
          <w:i w:val="false"/>
          <w:color w:val="000000"/>
          <w:sz w:val="28"/>
        </w:rPr>
        <w:t>
      Қызметшінің Т.А.Ә. (болған жағдайда):______________________</w:t>
      </w:r>
    </w:p>
    <w:bookmarkEnd w:id="136"/>
    <w:bookmarkStart w:name="z145" w:id="137"/>
    <w:p>
      <w:pPr>
        <w:spacing w:after="0"/>
        <w:ind w:left="0"/>
        <w:jc w:val="both"/>
      </w:pPr>
      <w:r>
        <w:rPr>
          <w:rFonts w:ascii="Times New Roman"/>
          <w:b w:val="false"/>
          <w:i w:val="false"/>
          <w:color w:val="000000"/>
          <w:sz w:val="28"/>
        </w:rPr>
        <w:t>
      Қызметшінің лауазымы: _____________________________________</w:t>
      </w:r>
    </w:p>
    <w:bookmarkEnd w:id="137"/>
    <w:bookmarkStart w:name="z146" w:id="138"/>
    <w:p>
      <w:pPr>
        <w:spacing w:after="0"/>
        <w:ind w:left="0"/>
        <w:jc w:val="both"/>
      </w:pPr>
      <w:r>
        <w:rPr>
          <w:rFonts w:ascii="Times New Roman"/>
          <w:b w:val="false"/>
          <w:i w:val="false"/>
          <w:color w:val="000000"/>
          <w:sz w:val="28"/>
        </w:rPr>
        <w:t>
      Қызметшінің құрылымдық бөлімшесінің атауы:</w:t>
      </w:r>
    </w:p>
    <w:bookmarkEnd w:id="138"/>
    <w:bookmarkStart w:name="z147" w:id="139"/>
    <w:p>
      <w:pPr>
        <w:spacing w:after="0"/>
        <w:ind w:left="0"/>
        <w:jc w:val="both"/>
      </w:pPr>
      <w:r>
        <w:rPr>
          <w:rFonts w:ascii="Times New Roman"/>
          <w:b w:val="false"/>
          <w:i w:val="false"/>
          <w:color w:val="000000"/>
          <w:sz w:val="28"/>
        </w:rPr>
        <w:t>
      ___________________________________________________________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 р/с</w:t>
            </w:r>
          </w:p>
          <w:bookmarkEnd w:id="14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1</w:t>
            </w:r>
          </w:p>
          <w:bookmarkEnd w:id="141"/>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2</w:t>
            </w:r>
          </w:p>
          <w:bookmarkEnd w:id="142"/>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3</w:t>
            </w:r>
          </w:p>
          <w:bookmarkEnd w:id="143"/>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4</w:t>
            </w:r>
          </w:p>
          <w:bookmarkEnd w:id="144"/>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145"/>
    <w:bookmarkStart w:name="z154" w:id="146"/>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p>
    <w:bookmarkEnd w:id="146"/>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147"/>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әдістемесіне 2-қосымша</w:t>
            </w:r>
          </w:p>
        </w:tc>
      </w:tr>
    </w:tbl>
    <w:bookmarkStart w:name="z157" w:id="148"/>
    <w:p>
      <w:pPr>
        <w:spacing w:after="0"/>
        <w:ind w:left="0"/>
        <w:jc w:val="both"/>
      </w:pPr>
      <w:r>
        <w:rPr>
          <w:rFonts w:ascii="Times New Roman"/>
          <w:b w:val="false"/>
          <w:i w:val="false"/>
          <w:color w:val="000000"/>
          <w:sz w:val="28"/>
        </w:rPr>
        <w:t>
       нысан</w:t>
      </w:r>
    </w:p>
    <w:bookmarkEnd w:id="148"/>
    <w:bookmarkStart w:name="z158" w:id="149"/>
    <w:p>
      <w:pPr>
        <w:spacing w:after="0"/>
        <w:ind w:left="0"/>
        <w:jc w:val="left"/>
      </w:pPr>
      <w:r>
        <w:rPr>
          <w:rFonts w:ascii="Times New Roman"/>
          <w:b/>
          <w:i w:val="false"/>
          <w:color w:val="000000"/>
        </w:rPr>
        <w:t xml:space="preserve"> Бағалау парағы</w:t>
      </w:r>
    </w:p>
    <w:bookmarkEnd w:id="149"/>
    <w:bookmarkStart w:name="z159" w:id="150"/>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50"/>
    <w:bookmarkStart w:name="z160" w:id="151"/>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51"/>
    <w:bookmarkStart w:name="z161" w:id="152"/>
    <w:p>
      <w:pPr>
        <w:spacing w:after="0"/>
        <w:ind w:left="0"/>
        <w:jc w:val="both"/>
      </w:pPr>
      <w:r>
        <w:rPr>
          <w:rFonts w:ascii="Times New Roman"/>
          <w:b w:val="false"/>
          <w:i w:val="false"/>
          <w:color w:val="000000"/>
          <w:sz w:val="28"/>
        </w:rPr>
        <w:t>
      Бағаланатын қызметшінің лауазымы:________________________________</w:t>
      </w:r>
    </w:p>
    <w:bookmarkEnd w:id="152"/>
    <w:bookmarkStart w:name="z162" w:id="15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xml:space="preserve">
      Лауазымдық міндеттерді орындау бағасы: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192"/>
        <w:gridCol w:w="1615"/>
        <w:gridCol w:w="1615"/>
        <w:gridCol w:w="2575"/>
        <w:gridCol w:w="1615"/>
        <w:gridCol w:w="1616"/>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 р/с</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p>
          <w:bookmarkEnd w:id="157"/>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w:t>
            </w:r>
            <w:r>
              <w:br/>
            </w:r>
            <w:r>
              <w:rPr>
                <w:rFonts w:ascii="Times New Roman"/>
                <w:b w:val="false"/>
                <w:i w:val="false"/>
                <w:color w:val="000000"/>
                <w:sz w:val="20"/>
              </w:rPr>
              <w:t>
тін көрсеткіштер мен қызмет түрлері туралы мәліметтер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1</w:t>
            </w:r>
          </w:p>
          <w:bookmarkEnd w:id="158"/>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2</w:t>
            </w:r>
          </w:p>
          <w:bookmarkEnd w:id="159"/>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3</w:t>
            </w:r>
          </w:p>
          <w:bookmarkEnd w:id="160"/>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61"/>
    <w:p>
      <w:pPr>
        <w:spacing w:after="0"/>
        <w:ind w:left="0"/>
        <w:jc w:val="both"/>
      </w:pPr>
      <w:r>
        <w:rPr>
          <w:rFonts w:ascii="Times New Roman"/>
          <w:b w:val="false"/>
          <w:i w:val="false"/>
          <w:color w:val="000000"/>
          <w:sz w:val="28"/>
        </w:rPr>
        <w:t>
      Қызметші                                     Тікелей басшы</w:t>
      </w:r>
    </w:p>
    <w:bookmarkEnd w:id="161"/>
    <w:bookmarkStart w:name="z172" w:id="162"/>
    <w:p>
      <w:pPr>
        <w:spacing w:after="0"/>
        <w:ind w:left="0"/>
        <w:jc w:val="both"/>
      </w:pPr>
      <w:r>
        <w:rPr>
          <w:rFonts w:ascii="Times New Roman"/>
          <w:b w:val="false"/>
          <w:i w:val="false"/>
          <w:color w:val="000000"/>
          <w:sz w:val="28"/>
        </w:rPr>
        <w:t>
      Т.А.Ә. (болған жағдайда)</w:t>
      </w:r>
      <w:r>
        <w:rPr>
          <w:rFonts w:ascii="Times New Roman"/>
          <w:b w:val="false"/>
          <w:i w:val="false"/>
          <w:color w:val="000000"/>
          <w:sz w:val="28"/>
          <w:u w:val="single"/>
        </w:rPr>
        <w:t>___________</w:t>
      </w:r>
      <w:r>
        <w:rPr>
          <w:rFonts w:ascii="Times New Roman"/>
          <w:b w:val="false"/>
          <w:i w:val="false"/>
          <w:color w:val="000000"/>
          <w:sz w:val="28"/>
          <w:u w:val="single"/>
        </w:rPr>
        <w:t xml:space="preserve">      </w:t>
      </w:r>
      <w:r>
        <w:rPr>
          <w:rFonts w:ascii="Times New Roman"/>
          <w:b w:val="false"/>
          <w:i w:val="false"/>
          <w:color w:val="000000"/>
          <w:sz w:val="28"/>
        </w:rPr>
        <w:t>Т.А.Ә. (болған жағдайда)___________________</w:t>
      </w:r>
    </w:p>
    <w:bookmarkEnd w:id="162"/>
    <w:bookmarkStart w:name="z173" w:id="163"/>
    <w:p>
      <w:pPr>
        <w:spacing w:after="0"/>
        <w:ind w:left="0"/>
        <w:jc w:val="both"/>
      </w:pPr>
      <w:r>
        <w:rPr>
          <w:rFonts w:ascii="Times New Roman"/>
          <w:b w:val="false"/>
          <w:i w:val="false"/>
          <w:color w:val="000000"/>
          <w:sz w:val="28"/>
        </w:rPr>
        <w:t xml:space="preserve">
      Күні__________________________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күні _____________________________________</w:t>
      </w:r>
    </w:p>
    <w:bookmarkEnd w:id="163"/>
    <w:bookmarkStart w:name="z174" w:id="164"/>
    <w:p>
      <w:pPr>
        <w:spacing w:after="0"/>
        <w:ind w:left="0"/>
        <w:jc w:val="both"/>
      </w:pPr>
      <w:r>
        <w:rPr>
          <w:rFonts w:ascii="Times New Roman"/>
          <w:b w:val="false"/>
          <w:i w:val="false"/>
          <w:color w:val="000000"/>
          <w:sz w:val="28"/>
        </w:rPr>
        <w:t>
      қолы _________________________</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қолы____________________________________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әдістемесіне 3-қосымша</w:t>
            </w:r>
          </w:p>
        </w:tc>
      </w:tr>
    </w:tbl>
    <w:bookmarkStart w:name="z176" w:id="165"/>
    <w:p>
      <w:pPr>
        <w:spacing w:after="0"/>
        <w:ind w:left="0"/>
        <w:jc w:val="both"/>
      </w:pPr>
      <w:r>
        <w:rPr>
          <w:rFonts w:ascii="Times New Roman"/>
          <w:b w:val="false"/>
          <w:i w:val="false"/>
          <w:color w:val="000000"/>
          <w:sz w:val="28"/>
        </w:rPr>
        <w:t>
      нысан</w:t>
      </w:r>
    </w:p>
    <w:bookmarkEnd w:id="165"/>
    <w:bookmarkStart w:name="z177" w:id="166"/>
    <w:p>
      <w:pPr>
        <w:spacing w:after="0"/>
        <w:ind w:left="0"/>
        <w:jc w:val="left"/>
      </w:pPr>
      <w:r>
        <w:rPr>
          <w:rFonts w:ascii="Times New Roman"/>
          <w:b/>
          <w:i w:val="false"/>
          <w:color w:val="000000"/>
        </w:rPr>
        <w:t xml:space="preserve"> Бағалау парағы</w:t>
      </w:r>
    </w:p>
    <w:bookmarkEnd w:id="166"/>
    <w:bookmarkStart w:name="z178" w:id="167"/>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p>
    <w:bookmarkEnd w:id="167"/>
    <w:bookmarkStart w:name="z179" w:id="168"/>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68"/>
    <w:bookmarkStart w:name="z180" w:id="169"/>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69"/>
    <w:bookmarkStart w:name="z181" w:id="17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70"/>
    <w:bookmarkStart w:name="z182" w:id="171"/>
    <w:p>
      <w:pPr>
        <w:spacing w:after="0"/>
        <w:ind w:left="0"/>
        <w:jc w:val="both"/>
      </w:pPr>
      <w:r>
        <w:rPr>
          <w:rFonts w:ascii="Times New Roman"/>
          <w:b w:val="false"/>
          <w:i w:val="false"/>
          <w:color w:val="000000"/>
          <w:sz w:val="28"/>
        </w:rPr>
        <w:t>
      ________________________________________________________________</w:t>
      </w:r>
    </w:p>
    <w:bookmarkEnd w:id="171"/>
    <w:bookmarkStart w:name="z183" w:id="172"/>
    <w:p>
      <w:pPr>
        <w:spacing w:after="0"/>
        <w:ind w:left="0"/>
        <w:jc w:val="both"/>
      </w:pPr>
      <w:r>
        <w:rPr>
          <w:rFonts w:ascii="Times New Roman"/>
          <w:b w:val="false"/>
          <w:i w:val="false"/>
          <w:color w:val="000000"/>
          <w:sz w:val="28"/>
        </w:rPr>
        <w:t>
      Жеке жоспарды орындау бағасы: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842"/>
        <w:gridCol w:w="4511"/>
        <w:gridCol w:w="2375"/>
        <w:gridCol w:w="1442"/>
        <w:gridCol w:w="641"/>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 р/с</w:t>
            </w:r>
          </w:p>
          <w:bookmarkEnd w:id="173"/>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1</w:t>
            </w:r>
          </w:p>
          <w:bookmarkEnd w:id="174"/>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2</w:t>
            </w:r>
          </w:p>
          <w:bookmarkEnd w:id="175"/>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3</w:t>
            </w:r>
          </w:p>
          <w:bookmarkEnd w:id="176"/>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4</w:t>
            </w:r>
          </w:p>
          <w:bookmarkEnd w:id="177"/>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8"/>
    <w:p>
      <w:pPr>
        <w:spacing w:after="0"/>
        <w:ind w:left="0"/>
        <w:jc w:val="both"/>
      </w:pPr>
      <w:r>
        <w:rPr>
          <w:rFonts w:ascii="Times New Roman"/>
          <w:b w:val="false"/>
          <w:i w:val="false"/>
          <w:color w:val="000000"/>
          <w:sz w:val="28"/>
        </w:rPr>
        <w:t>
      Қызметші                                     Тікелей басшы</w:t>
      </w:r>
    </w:p>
    <w:bookmarkEnd w:id="178"/>
    <w:bookmarkStart w:name="z190" w:id="179"/>
    <w:p>
      <w:pPr>
        <w:spacing w:after="0"/>
        <w:ind w:left="0"/>
        <w:jc w:val="both"/>
      </w:pPr>
      <w:r>
        <w:rPr>
          <w:rFonts w:ascii="Times New Roman"/>
          <w:b w:val="false"/>
          <w:i w:val="false"/>
          <w:color w:val="000000"/>
          <w:sz w:val="28"/>
        </w:rPr>
        <w:t>
      Т.А.Ә. (болған жағдайда)</w:t>
      </w:r>
      <w:r>
        <w:rPr>
          <w:rFonts w:ascii="Times New Roman"/>
          <w:b w:val="false"/>
          <w:i w:val="false"/>
          <w:color w:val="000000"/>
          <w:sz w:val="28"/>
          <w:u w:val="single"/>
        </w:rPr>
        <w:t>___________</w:t>
      </w:r>
      <w:r>
        <w:rPr>
          <w:rFonts w:ascii="Times New Roman"/>
          <w:b w:val="false"/>
          <w:i w:val="false"/>
          <w:color w:val="000000"/>
          <w:sz w:val="28"/>
          <w:u w:val="single"/>
        </w:rPr>
        <w:t xml:space="preserve">      </w:t>
      </w:r>
      <w:r>
        <w:rPr>
          <w:rFonts w:ascii="Times New Roman"/>
          <w:b w:val="false"/>
          <w:i w:val="false"/>
          <w:color w:val="000000"/>
          <w:sz w:val="28"/>
        </w:rPr>
        <w:t>Т.А.Ә. (болған жағдайда)___________________</w:t>
      </w:r>
    </w:p>
    <w:bookmarkEnd w:id="179"/>
    <w:bookmarkStart w:name="z191" w:id="180"/>
    <w:p>
      <w:pPr>
        <w:spacing w:after="0"/>
        <w:ind w:left="0"/>
        <w:jc w:val="both"/>
      </w:pPr>
      <w:r>
        <w:rPr>
          <w:rFonts w:ascii="Times New Roman"/>
          <w:b w:val="false"/>
          <w:i w:val="false"/>
          <w:color w:val="000000"/>
          <w:sz w:val="28"/>
        </w:rPr>
        <w:t xml:space="preserve">
      Күні__________________________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күні _____________________________________</w:t>
      </w:r>
    </w:p>
    <w:bookmarkEnd w:id="180"/>
    <w:bookmarkStart w:name="z192" w:id="181"/>
    <w:p>
      <w:pPr>
        <w:spacing w:after="0"/>
        <w:ind w:left="0"/>
        <w:jc w:val="both"/>
      </w:pPr>
      <w:r>
        <w:rPr>
          <w:rFonts w:ascii="Times New Roman"/>
          <w:b w:val="false"/>
          <w:i w:val="false"/>
          <w:color w:val="000000"/>
          <w:sz w:val="28"/>
        </w:rPr>
        <w:t>
      қолы _________________________</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қолы____________________________________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әдістемесіне 4-қосымша</w:t>
            </w:r>
          </w:p>
        </w:tc>
      </w:tr>
    </w:tbl>
    <w:bookmarkStart w:name="z194" w:id="182"/>
    <w:p>
      <w:pPr>
        <w:spacing w:after="0"/>
        <w:ind w:left="0"/>
        <w:jc w:val="both"/>
      </w:pPr>
      <w:r>
        <w:rPr>
          <w:rFonts w:ascii="Times New Roman"/>
          <w:b w:val="false"/>
          <w:i w:val="false"/>
          <w:color w:val="000000"/>
          <w:sz w:val="28"/>
        </w:rPr>
        <w:t>
      нысан</w:t>
      </w:r>
    </w:p>
    <w:bookmarkEnd w:id="182"/>
    <w:bookmarkStart w:name="z195" w:id="183"/>
    <w:p>
      <w:pPr>
        <w:spacing w:after="0"/>
        <w:ind w:left="0"/>
        <w:jc w:val="left"/>
      </w:pPr>
      <w:r>
        <w:rPr>
          <w:rFonts w:ascii="Times New Roman"/>
          <w:b/>
          <w:i w:val="false"/>
          <w:color w:val="000000"/>
        </w:rPr>
        <w:t xml:space="preserve"> Айналмалы бағалау нәтижелері</w:t>
      </w:r>
    </w:p>
    <w:bookmarkEnd w:id="183"/>
    <w:bookmarkStart w:name="z196" w:id="18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p>
    <w:bookmarkEnd w:id="184"/>
    <w:bookmarkStart w:name="z197" w:id="185"/>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bookmarkEnd w:id="185"/>
    <w:bookmarkStart w:name="z198" w:id="18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86"/>
    <w:bookmarkStart w:name="z199" w:id="18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200"/>
        <w:gridCol w:w="5385"/>
        <w:gridCol w:w="2515"/>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 р/с</w:t>
            </w:r>
          </w:p>
          <w:bookmarkEnd w:id="188"/>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Құзіреттің аталуы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Тікелей басшы</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1.</w:t>
            </w:r>
          </w:p>
          <w:bookmarkEnd w:id="190"/>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2.</w:t>
            </w:r>
          </w:p>
          <w:bookmarkEnd w:id="191"/>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3.</w:t>
            </w:r>
          </w:p>
          <w:bookmarkEnd w:id="192"/>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Бағынышты адам</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1.</w:t>
            </w:r>
          </w:p>
          <w:bookmarkEnd w:id="194"/>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2.</w:t>
            </w:r>
          </w:p>
          <w:bookmarkEnd w:id="195"/>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3.</w:t>
            </w:r>
          </w:p>
          <w:bookmarkEnd w:id="196"/>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Әріптесі</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w:t>
            </w:r>
          </w:p>
          <w:bookmarkEnd w:id="198"/>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2.</w:t>
            </w:r>
          </w:p>
          <w:bookmarkEnd w:id="199"/>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 бағалаудың</w:t>
            </w:r>
            <w:r>
              <w:br/>
            </w:r>
            <w:r>
              <w:rPr>
                <w:rFonts w:ascii="Times New Roman"/>
                <w:b w:val="false"/>
                <w:i w:val="false"/>
                <w:color w:val="000000"/>
                <w:sz w:val="20"/>
              </w:rPr>
              <w:t>әдістемесіне 5-қосымша</w:t>
            </w:r>
          </w:p>
        </w:tc>
      </w:tr>
    </w:tbl>
    <w:bookmarkStart w:name="z216" w:id="200"/>
    <w:p>
      <w:pPr>
        <w:spacing w:after="0"/>
        <w:ind w:left="0"/>
        <w:jc w:val="both"/>
      </w:pPr>
      <w:r>
        <w:rPr>
          <w:rFonts w:ascii="Times New Roman"/>
          <w:b w:val="false"/>
          <w:i w:val="false"/>
          <w:color w:val="000000"/>
          <w:sz w:val="28"/>
        </w:rPr>
        <w:t>
      нысан</w:t>
      </w:r>
    </w:p>
    <w:bookmarkEnd w:id="200"/>
    <w:bookmarkStart w:name="z217" w:id="201"/>
    <w:p>
      <w:pPr>
        <w:spacing w:after="0"/>
        <w:ind w:left="0"/>
        <w:jc w:val="left"/>
      </w:pPr>
      <w:r>
        <w:rPr>
          <w:rFonts w:ascii="Times New Roman"/>
          <w:b/>
          <w:i w:val="false"/>
          <w:color w:val="000000"/>
        </w:rPr>
        <w:t xml:space="preserve"> Бағалау жөніндегі комиссия отырысының хаттамасы</w:t>
      </w:r>
    </w:p>
    <w:bookmarkEnd w:id="201"/>
    <w:bookmarkStart w:name="z218" w:id="202"/>
    <w:p>
      <w:pPr>
        <w:spacing w:after="0"/>
        <w:ind w:left="0"/>
        <w:jc w:val="both"/>
      </w:pPr>
      <w:r>
        <w:rPr>
          <w:rFonts w:ascii="Times New Roman"/>
          <w:b w:val="false"/>
          <w:i w:val="false"/>
          <w:color w:val="000000"/>
          <w:sz w:val="28"/>
        </w:rPr>
        <w:t>
      ______________________________________________________</w:t>
      </w:r>
    </w:p>
    <w:bookmarkEnd w:id="202"/>
    <w:bookmarkStart w:name="z219" w:id="203"/>
    <w:p>
      <w:pPr>
        <w:spacing w:after="0"/>
        <w:ind w:left="0"/>
        <w:jc w:val="both"/>
      </w:pPr>
      <w:r>
        <w:rPr>
          <w:rFonts w:ascii="Times New Roman"/>
          <w:b w:val="false"/>
          <w:i w:val="false"/>
          <w:color w:val="000000"/>
          <w:sz w:val="28"/>
        </w:rPr>
        <w:t>
      (мемлекеттік органның атауы)</w:t>
      </w:r>
    </w:p>
    <w:bookmarkEnd w:id="203"/>
    <w:bookmarkStart w:name="z220" w:id="204"/>
    <w:p>
      <w:pPr>
        <w:spacing w:after="0"/>
        <w:ind w:left="0"/>
        <w:jc w:val="both"/>
      </w:pPr>
      <w:r>
        <w:rPr>
          <w:rFonts w:ascii="Times New Roman"/>
          <w:b w:val="false"/>
          <w:i w:val="false"/>
          <w:color w:val="000000"/>
          <w:sz w:val="28"/>
        </w:rPr>
        <w:t>
      _____________________________________________________________</w:t>
      </w:r>
    </w:p>
    <w:bookmarkEnd w:id="204"/>
    <w:bookmarkStart w:name="z221" w:id="205"/>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bookmarkEnd w:id="205"/>
    <w:bookmarkStart w:name="z222" w:id="20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1020"/>
        <w:gridCol w:w="363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207"/>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 (болған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8"/>
          <w:p>
            <w:pPr>
              <w:spacing w:after="20"/>
              <w:ind w:left="20"/>
              <w:jc w:val="both"/>
            </w:pPr>
            <w:r>
              <w:rPr>
                <w:rFonts w:ascii="Times New Roman"/>
                <w:b w:val="false"/>
                <w:i w:val="false"/>
                <w:color w:val="000000"/>
                <w:sz w:val="20"/>
              </w:rPr>
              <w:t>
1.</w:t>
            </w:r>
          </w:p>
          <w:bookmarkEnd w:id="208"/>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9"/>
          <w:p>
            <w:pPr>
              <w:spacing w:after="20"/>
              <w:ind w:left="20"/>
              <w:jc w:val="both"/>
            </w:pPr>
            <w:r>
              <w:rPr>
                <w:rFonts w:ascii="Times New Roman"/>
                <w:b w:val="false"/>
                <w:i w:val="false"/>
                <w:color w:val="000000"/>
                <w:sz w:val="20"/>
              </w:rPr>
              <w:t>
2.</w:t>
            </w:r>
          </w:p>
          <w:bookmarkEnd w:id="20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w:t>
            </w:r>
          </w:p>
          <w:bookmarkEnd w:id="21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11"/>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w:t>
      </w:r>
    </w:p>
    <w:bookmarkEnd w:id="211"/>
    <w:bookmarkStart w:name="z228" w:id="212"/>
    <w:p>
      <w:pPr>
        <w:spacing w:after="0"/>
        <w:ind w:left="0"/>
        <w:jc w:val="both"/>
      </w:pPr>
      <w:r>
        <w:rPr>
          <w:rFonts w:ascii="Times New Roman"/>
          <w:b w:val="false"/>
          <w:i w:val="false"/>
          <w:color w:val="000000"/>
          <w:sz w:val="28"/>
        </w:rPr>
        <w:t>
      _____________________________________________________________________</w:t>
      </w:r>
    </w:p>
    <w:bookmarkEnd w:id="212"/>
    <w:bookmarkStart w:name="z229" w:id="213"/>
    <w:p>
      <w:pPr>
        <w:spacing w:after="0"/>
        <w:ind w:left="0"/>
        <w:jc w:val="both"/>
      </w:pPr>
      <w:r>
        <w:rPr>
          <w:rFonts w:ascii="Times New Roman"/>
          <w:b w:val="false"/>
          <w:i w:val="false"/>
          <w:color w:val="000000"/>
          <w:sz w:val="28"/>
        </w:rPr>
        <w:t>
       Тексерген:</w:t>
      </w:r>
    </w:p>
    <w:bookmarkEnd w:id="213"/>
    <w:bookmarkStart w:name="z230" w:id="214"/>
    <w:p>
      <w:pPr>
        <w:spacing w:after="0"/>
        <w:ind w:left="0"/>
        <w:jc w:val="both"/>
      </w:pPr>
      <w:r>
        <w:rPr>
          <w:rFonts w:ascii="Times New Roman"/>
          <w:b w:val="false"/>
          <w:i w:val="false"/>
          <w:color w:val="000000"/>
          <w:sz w:val="28"/>
        </w:rPr>
        <w:t>
       Комиссия хатшысы: _______________________ Күні: _____________</w:t>
      </w:r>
    </w:p>
    <w:bookmarkEnd w:id="214"/>
    <w:bookmarkStart w:name="z231" w:id="21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(болған жағдайда), қолы)</w:t>
      </w:r>
    </w:p>
    <w:bookmarkEnd w:id="215"/>
    <w:bookmarkStart w:name="z232" w:id="216"/>
    <w:p>
      <w:pPr>
        <w:spacing w:after="0"/>
        <w:ind w:left="0"/>
        <w:jc w:val="both"/>
      </w:pPr>
      <w:r>
        <w:rPr>
          <w:rFonts w:ascii="Times New Roman"/>
          <w:b w:val="false"/>
          <w:i w:val="false"/>
          <w:color w:val="000000"/>
          <w:sz w:val="28"/>
        </w:rPr>
        <w:t>
       Комиссия төрағасы: _____________________ Күні: ____________</w:t>
      </w:r>
    </w:p>
    <w:bookmarkEnd w:id="216"/>
    <w:bookmarkStart w:name="z233" w:id="217"/>
    <w:p>
      <w:pPr>
        <w:spacing w:after="0"/>
        <w:ind w:left="0"/>
        <w:jc w:val="both"/>
      </w:pPr>
      <w:r>
        <w:rPr>
          <w:rFonts w:ascii="Times New Roman"/>
          <w:b w:val="false"/>
          <w:i w:val="false"/>
          <w:color w:val="000000"/>
          <w:sz w:val="28"/>
        </w:rPr>
        <w:t>
       (Т.А.Ә. (болған жағдайда), қолы)</w:t>
      </w:r>
    </w:p>
    <w:bookmarkEnd w:id="217"/>
    <w:bookmarkStart w:name="z234" w:id="218"/>
    <w:p>
      <w:pPr>
        <w:spacing w:after="0"/>
        <w:ind w:left="0"/>
        <w:jc w:val="both"/>
      </w:pPr>
      <w:r>
        <w:rPr>
          <w:rFonts w:ascii="Times New Roman"/>
          <w:b w:val="false"/>
          <w:i w:val="false"/>
          <w:color w:val="000000"/>
          <w:sz w:val="28"/>
        </w:rPr>
        <w:t>
       Комиссия мүшесі: _________________________ Күні: _____________</w:t>
      </w:r>
    </w:p>
    <w:bookmarkEnd w:id="218"/>
    <w:bookmarkStart w:name="z235" w:id="219"/>
    <w:p>
      <w:pPr>
        <w:spacing w:after="0"/>
        <w:ind w:left="0"/>
        <w:jc w:val="both"/>
      </w:pPr>
      <w:r>
        <w:rPr>
          <w:rFonts w:ascii="Times New Roman"/>
          <w:b w:val="false"/>
          <w:i w:val="false"/>
          <w:color w:val="000000"/>
          <w:sz w:val="28"/>
        </w:rPr>
        <w:t>
       (Т.А.Ә. (болған жағдайда), қолы)</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