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c96c8" w14:textId="3fc96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Кертінді ауылының әкімінің 2016 жылғы 21 қаңтардағы № 1 шешімі. Қарағанды облысының Әділет департаментінде 2016 жылғы 19 ақпандағы № 3671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Қарағанды облыстық ономастика комиссиясының 2015 жылғы 1 қазандағы қорытындысына сәйкес Нұра ауданы Кертінді ауылының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Нұра ауданы Кертінді ауылының көшелері: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Колхозная көшесі Бауыржан Момышұлы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Механизатор көшесі Мәншүк Мәметова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Кеңес көшесі Мүтәш Сүлейменов көшесіне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