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229b" w14:textId="2862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Суықсу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Суықсу ауылының әкімінің 2016 жылғы 31 мамырдағы № 3 шешімі. Қарағанды облысының Әділет департаментінде 2016 жылғы 27 маусымда № 3870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Республикасының 1993 жылғы 8 желтоқсандағы "Қазақстан Республикасының әкімшілік – аумақтық құрылысы туралы"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ауыл тұрғындарының пікірін ескере отырып, Суықсу ауылының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Суықсу ауылындағы Энгельс көшесінің атауы – Жеңіс көшесі болып, Суықсу ауылындағы Ленин көшесінің атауы – Бейбітшілік көшесі болып, Суықсу ауылындағы Октябрь көшесінің атауы – Бұқар жырау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Суықсу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