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66f3" w14:textId="903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ауылындағы қөшені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Жаңаталап ауылы әкімінің 2016 жылғы 30 мамырдағы № 3 шешімі. Қарағанды облысының Әділет департаментінде 2016 жылғы 27 маусымда № 3871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ауыл тұрғындарының пікірін ескере отырып, Жаңаталап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Жаңаталап ауылындағы Центральная көшесінің атауы – Орынбек Қарабасов көшесі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Жаңаталап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Амангелдин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