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eec7" w14:textId="304e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11 мамырдағы 3 сессиясының № 5 шешімі. Қарағанды облысының Әділет департаментінде 2016 жылғы 30 мамырда № 3832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Бұқар жырау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2571 болып тіркелген, 2014 жылғы 7 сәуірдегі "Әділет" ақпараттық-құқықтық жүйесінде, 2014 жылғы 12 сәуірдегі "Бұқар жырау жаршысы" аудандық газетінің № 14 санында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шешіммен бекітілген Бұқар жырау ауданының Әлеуметтiк көмек көрсетудiң, оның мөлшерлерiн белгiлеудiң және мұқтаж азаматтардың жекелеген санаттарының тiзбесiн айқындаудың қағидаларының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уәкілетті ұйым - "Азаматтарға арналған үкімет" мемлекеттік корпорациясы" коммерциялық емес акционерлік қоғамы;";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26 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