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eec7" w14:textId="304e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2016 жылғы 11 мамырдағы 3 сессиясының № 5 шешімі. Қарағанды облысының Әділет департаментінде 2016 жылғы 30 мамырда № 3832 болып тіркелді. Күші жойылды - Қарағанды облысы Бұқар жырау аудандық мәслихатының 2024 жылғы 7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Бұқар жырау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2571 болып тіркелген, 2014 жылғы 7 сәуірдегі "Әділет" ақпараттық-құқықтық жүйесінде, 2014 жылғы 12 сәуірдегі "Бұқар жырау жаршысы" аудандық газетінің № 14 санында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шешіммен бекітілген Бұқар жырау ауданының Әлеуметтiк көмек көрсетудiң, оның мөлшерлерiн белгiлеудiң және мұқтаж азаматтардың жекелеген санаттарының тiзбесiн айқындаудың қағидаларының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уәкілетті ұйым - "Азаматтарға арналған үкімет" мемлекеттік корпорациясы" коммерциялық емес акционерлік қоғамы;";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26 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