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467b8" w14:textId="da467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2016 жылғы 4 наурыздағы 47 сессиясының № 4 шешімі. Қарағанды облысының Әділет департаментінде 2016 жылғы 30 наурызда № 3735 болып тіркелді. Күші жойылды - Қарағанды облысы Бұқар жырау аудандық мәслихатының 2017 жылғы 28 ақпандағы 11 сессиясының № 5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Бұқар жырау аудандық мәслихатының 28.02.2017 11 сессиясының № 5 (алғаш ресми жарияланған күннен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 13 "Мемлекеттік әкімшілік қызметшілердің қызметін бағалаудың кейбір мәселелері туралы" (нормативтік құқықтық актілердің мемлекеттік тіркеу Тізілімінде № 12705 болып тіркелген) </w:t>
      </w:r>
      <w:r>
        <w:rPr>
          <w:rFonts w:ascii="Times New Roman"/>
          <w:b w:val="false"/>
          <w:i w:val="false"/>
          <w:color w:val="000000"/>
          <w:sz w:val="28"/>
        </w:rPr>
        <w:t xml:space="preserve">бұйрығына </w:t>
      </w:r>
      <w:r>
        <w:rPr>
          <w:rFonts w:ascii="Times New Roman"/>
          <w:b w:val="false"/>
          <w:i w:val="false"/>
          <w:color w:val="000000"/>
          <w:sz w:val="28"/>
        </w:rPr>
        <w:t xml:space="preserve">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"Бұқар жырау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 xml:space="preserve">әдістемесі </w:t>
      </w:r>
      <w:r>
        <w:rPr>
          <w:rFonts w:ascii="Times New Roman"/>
          <w:b w:val="false"/>
          <w:i w:val="false"/>
          <w:color w:val="000000"/>
          <w:sz w:val="28"/>
        </w:rPr>
        <w:t>бекітілсін.</w:t>
      </w:r>
      <w:r>
        <w:br/>
      </w:r>
      <w:r>
        <w:rPr>
          <w:rFonts w:ascii="Times New Roman"/>
          <w:b w:val="false"/>
          <w:i w:val="false"/>
          <w:color w:val="000000"/>
          <w:sz w:val="28"/>
        </w:rPr>
        <w:t>
      </w:t>
      </w:r>
      <w:r>
        <w:rPr>
          <w:rFonts w:ascii="Times New Roman"/>
          <w:b w:val="false"/>
          <w:i w:val="false"/>
          <w:color w:val="000000"/>
          <w:sz w:val="28"/>
        </w:rPr>
        <w:t xml:space="preserve">2. Бұқар жырау аудандық мәслихатының 34 сессиясының 2015 жылғы 31 наурыздағы № 13 ""Бұқар жырау аудандық мәслихатының аппараты" мемлекеттік мекемесінің "Б" корпусы мемлекеттік әкімшілік қызметшілерінің қызметін жыл сайынғы бағалаудың әдістемесін бекіту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3183 болып тіркелген, "Әділет" ақпараттық-құқықтық жүйесінде 2015 жылғы 25 мамырда, 2015 жылғы 30 мамырдағы № 21 "Бұқар жырау жаршысы"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Курбанов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хатшысының</w:t>
            </w:r>
            <w:r>
              <w:br/>
            </w:r>
            <w:r>
              <w:rPr>
                <w:rFonts w:ascii="Times New Roman"/>
                <w:b w:val="false"/>
                <w:i/>
                <w:color w:val="000000"/>
                <w:sz w:val="20"/>
              </w:rPr>
              <w:t>өкілеттігін уақытша</w:t>
            </w:r>
            <w:r>
              <w:br/>
            </w:r>
            <w:r>
              <w:rPr>
                <w:rFonts w:ascii="Times New Roman"/>
                <w:b w:val="false"/>
                <w:i/>
                <w:color w:val="000000"/>
                <w:sz w:val="20"/>
              </w:rPr>
              <w:t xml:space="preserve">жүзеге асырушы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Аманжолов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rPr>
                <w:rFonts w:ascii="Times New Roman"/>
                <w:b/>
                <w:i w:val="false"/>
                <w:color w:val="000000"/>
                <w:sz w:val="20"/>
              </w:rPr>
              <w:t xml:space="preserve"> аудандық</w:t>
            </w:r>
            <w:r>
              <w:br/>
            </w:r>
            <w:r>
              <w:rPr>
                <w:rFonts w:ascii="Times New Roman"/>
                <w:b/>
                <w:i w:val="false"/>
                <w:color w:val="000000"/>
                <w:sz w:val="20"/>
              </w:rPr>
              <w:t>мәслихатының 4</w:t>
            </w:r>
            <w:r>
              <w:rPr>
                <w:rFonts w:ascii="Times New Roman"/>
                <w:b/>
                <w:i w:val="false"/>
                <w:color w:val="000000"/>
                <w:sz w:val="20"/>
              </w:rPr>
              <w:t>7</w:t>
            </w:r>
            <w:r>
              <w:rPr>
                <w:rFonts w:ascii="Times New Roman"/>
                <w:b/>
                <w:i w:val="false"/>
                <w:color w:val="000000"/>
                <w:sz w:val="20"/>
              </w:rPr>
              <w:t xml:space="preserve"> сессиясының</w:t>
            </w:r>
            <w:r>
              <w:br/>
            </w:r>
            <w:r>
              <w:rPr>
                <w:rFonts w:ascii="Times New Roman"/>
                <w:b/>
                <w:i w:val="false"/>
                <w:color w:val="000000"/>
                <w:sz w:val="20"/>
              </w:rPr>
              <w:t>2016 жылғы 04</w:t>
            </w:r>
            <w:r>
              <w:rPr>
                <w:rFonts w:ascii="Times New Roman"/>
                <w:b w:val="false"/>
                <w:i w:val="false"/>
                <w:color w:val="000000"/>
                <w:sz w:val="20"/>
              </w:rPr>
              <w:t xml:space="preserve"> </w:t>
            </w:r>
            <w:r>
              <w:rPr>
                <w:rFonts w:ascii="Times New Roman"/>
                <w:b/>
                <w:i w:val="false"/>
                <w:color w:val="000000"/>
                <w:sz w:val="20"/>
              </w:rPr>
              <w:t>наурыз</w:t>
            </w:r>
            <w:r>
              <w:rPr>
                <w:rFonts w:ascii="Times New Roman"/>
                <w:b/>
                <w:i w:val="false"/>
                <w:color w:val="000000"/>
                <w:sz w:val="20"/>
              </w:rPr>
              <w:t>дағы</w:t>
            </w:r>
            <w:r>
              <w:br/>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4</w:t>
            </w:r>
            <w:r>
              <w:rPr>
                <w:rFonts w:ascii="Times New Roman"/>
                <w:b/>
                <w:i w:val="false"/>
                <w:color w:val="000000"/>
                <w:sz w:val="20"/>
              </w:rPr>
              <w:t xml:space="preserve"> шешімімен</w:t>
            </w:r>
            <w:r>
              <w:br/>
            </w:r>
            <w:r>
              <w:rPr>
                <w:rFonts w:ascii="Times New Roman"/>
                <w:b w:val="false"/>
                <w:i w:val="false"/>
                <w:color w:val="000000"/>
                <w:sz w:val="20"/>
              </w:rPr>
              <w:t>бекітілген</w:t>
            </w:r>
          </w:p>
        </w:tc>
      </w:tr>
    </w:tbl>
    <w:bookmarkStart w:name="z10" w:id="0"/>
    <w:p>
      <w:pPr>
        <w:spacing w:after="0"/>
        <w:ind w:left="0"/>
        <w:jc w:val="left"/>
      </w:pPr>
      <w:r>
        <w:rPr>
          <w:rFonts w:ascii="Times New Roman"/>
          <w:b/>
          <w:i w:val="false"/>
          <w:color w:val="000000"/>
        </w:rPr>
        <w:t xml:space="preserve">  "Бұқар жырау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Осы "Бұқар жырау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"Бұқар жырау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Бұқар жырау аудандық мәслихатының хатшысымен (бұдан әрі – Хатшы) Бағалау жөніндегі комиссия (бұдан әрі – Комиссия) құрылады.</w:t>
      </w:r>
      <w:r>
        <w:br/>
      </w:r>
      <w:r>
        <w:rPr>
          <w:rFonts w:ascii="Times New Roman"/>
          <w:b w:val="false"/>
          <w:i w:val="false"/>
          <w:color w:val="000000"/>
          <w:sz w:val="28"/>
        </w:rPr>
        <w:t>
      </w:t>
      </w:r>
      <w:r>
        <w:rPr>
          <w:rFonts w:ascii="Times New Roman"/>
          <w:b w:val="false"/>
          <w:i w:val="false"/>
          <w:color w:val="000000"/>
          <w:sz w:val="28"/>
        </w:rPr>
        <w:t>7.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Комиссияның төрағасы не мүшесі болмаған жағдайда, оларды алмастыру Комиссияны құру туралы өкімге өзгертулер енгізу арқылы Хатшының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Комиссияның хатшысы аппараттың ұйымдастыру-кадрлық жөніндегі бас маманы (бұдан әрі – бас маман) болып табылады. Комиссия хатшысы дауыс беруге қатыспайды.</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ол олар болмаған жағдайда оның функционалдық міндеттеріне сәйкес "Б" корпусы қызметшісінің жұмыс іс-шараларының атауы кіреді.      </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бас маманға беріледі. Екінші дана "Б" корпусы қызметшісінің аппарат басшысында болады.</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Бас маман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Бас маман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3"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күрделілігін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бас маманның, "Б" корпусы қызметшісінің тікелей басшысының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"-2балл"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бас маманның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Комиссияның отырысына жіберу үшін кедергі бола алмайды. Бұл жағдайда бас маман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3"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Комиссияның отырысына жіберуге кедергі бола алмайды. Бұл жағдайда бас маман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68"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лауазымдарды атқаратын тұлғаларды бағалау болып табылады.</w:t>
      </w:r>
      <w:r>
        <w:br/>
      </w:r>
      <w:r>
        <w:rPr>
          <w:rFonts w:ascii="Times New Roman"/>
          <w:b w:val="false"/>
          <w:i w:val="false"/>
          <w:color w:val="000000"/>
          <w:sz w:val="28"/>
        </w:rPr>
        <w:t>
      </w:t>
      </w:r>
      <w:r>
        <w:rPr>
          <w:rFonts w:ascii="Times New Roman"/>
          <w:b w:val="false"/>
          <w:i w:val="false"/>
          <w:color w:val="000000"/>
          <w:sz w:val="28"/>
        </w:rPr>
        <w:t>30. Осы Әдістеменің 29-тармағының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бас маман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29-тармағында көрсетілген тұлғалар осы Әдістеменің </w:t>
      </w:r>
      <w:r>
        <w:rPr>
          <w:rFonts w:ascii="Times New Roman"/>
          <w:b w:val="false"/>
          <w:i w:val="false"/>
          <w:color w:val="000000"/>
          <w:sz w:val="28"/>
        </w:rPr>
        <w:t xml:space="preserve">4-қосымшасына </w:t>
      </w:r>
      <w:r>
        <w:rPr>
          <w:rFonts w:ascii="Times New Roman"/>
          <w:b w:val="false"/>
          <w:i w:val="false"/>
          <w:color w:val="000000"/>
          <w:sz w:val="28"/>
        </w:rPr>
        <w:t>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бас маманына жіберіледі.</w:t>
      </w:r>
      <w:r>
        <w:br/>
      </w:r>
      <w:r>
        <w:rPr>
          <w:rFonts w:ascii="Times New Roman"/>
          <w:b w:val="false"/>
          <w:i w:val="false"/>
          <w:color w:val="000000"/>
          <w:sz w:val="28"/>
        </w:rPr>
        <w:t>
      </w:t>
      </w:r>
      <w:r>
        <w:rPr>
          <w:rFonts w:ascii="Times New Roman"/>
          <w:b w:val="false"/>
          <w:i w:val="false"/>
          <w:color w:val="000000"/>
          <w:sz w:val="28"/>
        </w:rPr>
        <w:t>33. Бас маман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78"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vertAlign w:val="subscript"/>
        </w:rPr>
        <w:t xml:space="preserve">m </w:t>
      </w:r>
      <w:r>
        <w:rPr>
          <w:rFonts w:ascii="Times New Roman"/>
          <w:b w:val="false"/>
          <w:i w:val="false"/>
          <w:color w:val="000000"/>
          <w:sz w:val="28"/>
        </w:rPr>
        <w:t>= 100 + а - в;</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vertAlign w:val="subscript"/>
        </w:rPr>
        <w:t>m</w:t>
      </w: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Бас маман "Б" корпусы қызметшісінің жылдық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vertAlign w:val="subscript"/>
        </w:rPr>
        <w:t>жыл</w:t>
      </w:r>
      <w:r>
        <w:rPr>
          <w:rFonts w:ascii="Times New Roman"/>
          <w:b w:val="false"/>
          <w:i w:val="false"/>
          <w:color w:val="000000"/>
          <w:sz w:val="28"/>
        </w:rPr>
        <w:t xml:space="preserve"> = 0,3 * ∑ </w:t>
      </w:r>
      <w:r>
        <w:rPr>
          <w:rFonts w:ascii="Times New Roman"/>
          <w:b w:val="false"/>
          <w:i w:val="false"/>
          <w:color w:val="000000"/>
          <w:vertAlign w:val="subscript"/>
        </w:rPr>
        <w:t>m</w:t>
      </w:r>
      <w:r>
        <w:rPr>
          <w:rFonts w:ascii="Times New Roman"/>
          <w:b w:val="false"/>
          <w:i w:val="false"/>
          <w:color w:val="000000"/>
          <w:sz w:val="28"/>
        </w:rPr>
        <w:t xml:space="preserve"> + 0,6 * ∑ ЖЖ + 0,1 * ∑ 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vertAlign w:val="subscript"/>
        </w:rPr>
        <w:t xml:space="preserve">жыл </w:t>
      </w:r>
      <w:r>
        <w:rPr>
          <w:rFonts w:ascii="Times New Roman"/>
          <w:b w:val="false"/>
          <w:i w:val="false"/>
          <w:color w:val="000000"/>
          <w:sz w:val="28"/>
        </w:rPr>
        <w:t>– жылдық баға;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vertAlign w:val="subscript"/>
        </w:rPr>
        <w:t xml:space="preserve">m </w:t>
      </w:r>
      <w:r>
        <w:rPr>
          <w:rFonts w:ascii="Times New Roman"/>
          <w:b w:val="false"/>
          <w:i w:val="false"/>
          <w:color w:val="000000"/>
          <w:sz w:val="28"/>
        </w:rPr>
        <w:t>– есептік тоқсандардың орта бағасы (орта арифметикалық мән). Бұл ретте тоқсандық бағалардың алынған орта арифметикалық мәні осы Әдістеменің 37-тармағында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r>
        <w:rPr>
          <w:rFonts w:ascii="Times New Roman"/>
          <w:b w:val="false"/>
          <w:i w:val="false"/>
          <w:color w:val="000000"/>
          <w:sz w:val="28"/>
        </w:rPr>
        <w:t>∑ ЖЖ – жеке жұмыс жоспарын орындау бағасы (орта арифметикалық мән);</w:t>
      </w:r>
      <w:r>
        <w:br/>
      </w:r>
      <w:r>
        <w:rPr>
          <w:rFonts w:ascii="Times New Roman"/>
          <w:b w:val="false"/>
          <w:i w:val="false"/>
          <w:color w:val="000000"/>
          <w:sz w:val="28"/>
        </w:rPr>
        <w:t>
      </w:t>
      </w:r>
      <w:r>
        <w:rPr>
          <w:rFonts w:ascii="Times New Roman"/>
          <w:b w:val="false"/>
          <w:i w:val="false"/>
          <w:color w:val="000000"/>
          <w:sz w:val="28"/>
        </w:rPr>
        <w:t>∑ а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4"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Бас маман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Бас маман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бас маманмен қате жіберілсе.</w:t>
      </w:r>
      <w:r>
        <w:br/>
      </w:r>
      <w:r>
        <w:rPr>
          <w:rFonts w:ascii="Times New Roman"/>
          <w:b w:val="false"/>
          <w:i w:val="false"/>
          <w:color w:val="000000"/>
          <w:sz w:val="28"/>
        </w:rPr>
        <w:t>
      </w:t>
      </w:r>
      <w:r>
        <w:rPr>
          <w:rFonts w:ascii="Times New Roman"/>
          <w:b w:val="false"/>
          <w:i w:val="false"/>
          <w:color w:val="000000"/>
          <w:sz w:val="28"/>
        </w:rPr>
        <w:t>41. Бас маман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бас маман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39-тармағында көрсетілген құжаттар, сондай-ақ Комиссия отырысының қол қойылған хаттамасы бас маманда сақталады.</w:t>
      </w:r>
      <w:r>
        <w:br/>
      </w:r>
      <w:r>
        <w:rPr>
          <w:rFonts w:ascii="Times New Roman"/>
          <w:b w:val="false"/>
          <w:i w:val="false"/>
          <w:color w:val="000000"/>
          <w:sz w:val="28"/>
        </w:rPr>
        <w:t>
</w:t>
      </w:r>
    </w:p>
    <w:bookmarkStart w:name="z121"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6"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"Бұқар жырау аудандық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135" w:id="11"/>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______________________________________жыл </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2"/>
        <w:gridCol w:w="3199"/>
        <w:gridCol w:w="4709"/>
      </w:tblGrid>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r>
        <w:rPr>
          <w:rFonts w:ascii="Times New Roman"/>
          <w:b w:val="false"/>
          <w:i w:val="false"/>
          <w:color w:val="000000"/>
          <w:sz w:val="28"/>
        </w:rPr>
        <w:t>Қызметші Т.А.Ә. (болған жағдайда)       Тікелей басшы Т.А.Ә. (болған жағдайда)</w:t>
      </w:r>
      <w:r>
        <w:br/>
      </w:r>
      <w:r>
        <w:rPr>
          <w:rFonts w:ascii="Times New Roman"/>
          <w:b w:val="false"/>
          <w:i w:val="false"/>
          <w:color w:val="000000"/>
          <w:sz w:val="28"/>
        </w:rPr>
        <w:t>
      </w:t>
      </w:r>
      <w:r>
        <w:rPr>
          <w:rFonts w:ascii="Times New Roman"/>
          <w:b w:val="false"/>
          <w:i w:val="false"/>
          <w:color w:val="000000"/>
          <w:sz w:val="28"/>
        </w:rPr>
        <w:t xml:space="preserve">күні _________________________       күні ______________________________ </w:t>
      </w:r>
      <w:r>
        <w:br/>
      </w:r>
      <w:r>
        <w:rPr>
          <w:rFonts w:ascii="Times New Roman"/>
          <w:b w:val="false"/>
          <w:i w:val="false"/>
          <w:color w:val="000000"/>
          <w:sz w:val="28"/>
        </w:rPr>
        <w:t>
      </w:t>
      </w:r>
      <w:r>
        <w:rPr>
          <w:rFonts w:ascii="Times New Roman"/>
          <w:b w:val="false"/>
          <w:i w:val="false"/>
          <w:color w:val="000000"/>
          <w:sz w:val="28"/>
        </w:rPr>
        <w:t xml:space="preserve">қолы ________________________             қолы 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"Бұқар жырау аудандық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153" w:id="12"/>
    <w:p>
      <w:pPr>
        <w:spacing w:after="0"/>
        <w:ind w:left="0"/>
        <w:jc w:val="left"/>
      </w:pPr>
      <w:r>
        <w:rPr>
          <w:rFonts w:ascii="Times New Roman"/>
          <w:b/>
          <w:i w:val="false"/>
          <w:color w:val="000000"/>
        </w:rPr>
        <w:t xml:space="preserve"> Бағалау парағы</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_____________________тоқсан _____жыл</w:t>
      </w:r>
      <w:r>
        <w:br/>
      </w:r>
      <w:r>
        <w:rPr>
          <w:rFonts w:ascii="Times New Roman"/>
          <w:b w:val="false"/>
          <w:i w:val="false"/>
          <w:color w:val="000000"/>
          <w:sz w:val="28"/>
        </w:rPr>
        <w:t>
      </w:t>
      </w:r>
      <w:r>
        <w:rPr>
          <w:rFonts w:ascii="Times New Roman"/>
          <w:b w:val="false"/>
          <w:i w:val="false"/>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6"/>
        <w:gridCol w:w="1668"/>
        <w:gridCol w:w="1668"/>
        <w:gridCol w:w="2364"/>
        <w:gridCol w:w="1668"/>
        <w:gridCol w:w="1668"/>
        <w:gridCol w:w="624"/>
        <w:gridCol w:w="624"/>
      </w:tblGrid>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w:t>
            </w:r>
            <w:r>
              <w:br/>
            </w:r>
            <w:r>
              <w:rPr>
                <w:rFonts w:ascii="Times New Roman"/>
                <w:b w:val="false"/>
                <w:i w:val="false"/>
                <w:color w:val="000000"/>
                <w:sz w:val="20"/>
              </w:rPr>
              <w:t>
тер</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Қызметші Т.А.Ә. (болған жағдайда)       Тікелей басшы Т.А.Ә. (болған жағдайда)</w:t>
      </w:r>
      <w:r>
        <w:br/>
      </w:r>
      <w:r>
        <w:rPr>
          <w:rFonts w:ascii="Times New Roman"/>
          <w:b w:val="false"/>
          <w:i w:val="false"/>
          <w:color w:val="000000"/>
          <w:sz w:val="28"/>
        </w:rPr>
        <w:t>
      </w:t>
      </w:r>
      <w:r>
        <w:rPr>
          <w:rFonts w:ascii="Times New Roman"/>
          <w:b w:val="false"/>
          <w:i w:val="false"/>
          <w:color w:val="000000"/>
          <w:sz w:val="28"/>
        </w:rPr>
        <w:t xml:space="preserve">күні _________________________       күні ______________________________ </w:t>
      </w:r>
      <w:r>
        <w:br/>
      </w:r>
      <w:r>
        <w:rPr>
          <w:rFonts w:ascii="Times New Roman"/>
          <w:b w:val="false"/>
          <w:i w:val="false"/>
          <w:color w:val="000000"/>
          <w:sz w:val="28"/>
        </w:rPr>
        <w:t>
      </w:t>
      </w:r>
      <w:r>
        <w:rPr>
          <w:rFonts w:ascii="Times New Roman"/>
          <w:b w:val="false"/>
          <w:i w:val="false"/>
          <w:color w:val="000000"/>
          <w:sz w:val="28"/>
        </w:rPr>
        <w:t xml:space="preserve">қолы ________________________             қолы 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"Бұқар жырау аудандық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bookmarkStart w:name="z172" w:id="13"/>
    <w:p>
      <w:pPr>
        <w:spacing w:after="0"/>
        <w:ind w:left="0"/>
        <w:jc w:val="left"/>
      </w:pPr>
      <w:r>
        <w:rPr>
          <w:rFonts w:ascii="Times New Roman"/>
          <w:b/>
          <w:i w:val="false"/>
          <w:color w:val="000000"/>
        </w:rPr>
        <w:t xml:space="preserve"> Бағалау парағы</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0"/>
        <w:gridCol w:w="1078"/>
        <w:gridCol w:w="4806"/>
        <w:gridCol w:w="2604"/>
        <w:gridCol w:w="1420"/>
        <w:gridCol w:w="912"/>
      </w:tblGrid>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Қызметші Т.А.Ә. (болған жағдайда)       Тікелей басшы Т.А.Ә. (болған жағдайда)</w:t>
      </w:r>
      <w:r>
        <w:br/>
      </w:r>
      <w:r>
        <w:rPr>
          <w:rFonts w:ascii="Times New Roman"/>
          <w:b w:val="false"/>
          <w:i w:val="false"/>
          <w:color w:val="000000"/>
          <w:sz w:val="28"/>
        </w:rPr>
        <w:t>
      </w:t>
      </w:r>
      <w:r>
        <w:rPr>
          <w:rFonts w:ascii="Times New Roman"/>
          <w:b w:val="false"/>
          <w:i w:val="false"/>
          <w:color w:val="000000"/>
          <w:sz w:val="28"/>
        </w:rPr>
        <w:t xml:space="preserve">күні _________________________       күні ______________________________ </w:t>
      </w:r>
      <w:r>
        <w:br/>
      </w:r>
      <w:r>
        <w:rPr>
          <w:rFonts w:ascii="Times New Roman"/>
          <w:b w:val="false"/>
          <w:i w:val="false"/>
          <w:color w:val="000000"/>
          <w:sz w:val="28"/>
        </w:rPr>
        <w:t>
      </w:t>
      </w:r>
      <w:r>
        <w:rPr>
          <w:rFonts w:ascii="Times New Roman"/>
          <w:b w:val="false"/>
          <w:i w:val="false"/>
          <w:color w:val="000000"/>
          <w:sz w:val="28"/>
        </w:rPr>
        <w:t xml:space="preserve">қолы ________________________             қолы 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"Бұқар жырау аудандық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bookmarkStart w:name="z189" w:id="14"/>
    <w:p>
      <w:pPr>
        <w:spacing w:after="0"/>
        <w:ind w:left="0"/>
        <w:jc w:val="left"/>
      </w:pPr>
      <w:r>
        <w:rPr>
          <w:rFonts w:ascii="Times New Roman"/>
          <w:b/>
          <w:i w:val="false"/>
          <w:color w:val="000000"/>
        </w:rPr>
        <w:t xml:space="preserve"> Айналмалы бағалау нәтижелері</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4"/>
        <w:gridCol w:w="2063"/>
        <w:gridCol w:w="6231"/>
        <w:gridCol w:w="2422"/>
      </w:tblGrid>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Құзіреттің аталуы</w:t>
            </w:r>
            <w:r>
              <w:br/>
            </w:r>
            <w:r>
              <w:rPr>
                <w:rFonts w:ascii="Times New Roman"/>
                <w:b w:val="false"/>
                <w:i w:val="false"/>
                <w:color w:val="000000"/>
                <w:sz w:val="20"/>
              </w:rPr>
              <w:t>
</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 ке дейін</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5-ке дейін</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5-ке дейін</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"Бұқар жырау аудандық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bookmarkStart w:name="z212" w:id="15"/>
    <w:p>
      <w:pPr>
        <w:spacing w:after="0"/>
        <w:ind w:left="0"/>
        <w:jc w:val="left"/>
      </w:pPr>
      <w:r>
        <w:rPr>
          <w:rFonts w:ascii="Times New Roman"/>
          <w:b/>
          <w:i w:val="false"/>
          <w:color w:val="000000"/>
        </w:rPr>
        <w:t xml:space="preserve"> Бағалау жөніндегі комиссия отырысының хаттамасы</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6"/>
        <w:gridCol w:w="4424"/>
        <w:gridCol w:w="1775"/>
        <w:gridCol w:w="3956"/>
        <w:gridCol w:w="839"/>
      </w:tblGrid>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Комиссияың бағалау нәтижесін түзетуі (болған жағдайда)</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w:t>
      </w:r>
      <w:r>
        <w:br/>
      </w:r>
      <w:r>
        <w:rPr>
          <w:rFonts w:ascii="Times New Roman"/>
          <w:b w:val="false"/>
          <w:i w:val="false"/>
          <w:color w:val="000000"/>
          <w:sz w:val="28"/>
        </w:rPr>
        <w:t>
      </w:t>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