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247b" w14:textId="4a52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2016 жылғы 19 ақпандағы 52 сессиясының № 539 шешімі. Қарағанды облысының Әділет департаментінде 2016 жылғы 24 наурызда № 3726 болып тіркелді. Күші жойылды - Қарағанды облысы Саран қалалық мәслихатының 2017 жылғы 31 наурыздағы № 116 шешімімен</w:t>
      </w:r>
    </w:p>
    <w:p>
      <w:pPr>
        <w:spacing w:after="0"/>
        <w:ind w:left="0"/>
        <w:jc w:val="left"/>
      </w:pPr>
      <w:r>
        <w:rPr>
          <w:rFonts w:ascii="Times New Roman"/>
          <w:b w:val="false"/>
          <w:i w:val="false"/>
          <w:color w:val="ff0000"/>
          <w:sz w:val="28"/>
        </w:rPr>
        <w:t xml:space="preserve">      Ескерту. Күші жойылды - Қарағанды облысы Саран қалалық мәслихатының 31.03.2017 № 116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енгізіледi).</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2015 жылғы 29 желтоқсандағы "Мемлекеттік қызмет өткерудің кейбір мәселелері туралы" № 152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(нормативтік құқықтық актілердің мемлекеттік тіркеу Тізілімінде № 12705 болып тіркелген) № 13 </w:t>
      </w:r>
      <w:r>
        <w:rPr>
          <w:rFonts w:ascii="Times New Roman"/>
          <w:b w:val="false"/>
          <w:i w:val="false"/>
          <w:color w:val="000000"/>
          <w:sz w:val="28"/>
        </w:rPr>
        <w:t xml:space="preserve">бұйрығына </w:t>
      </w:r>
      <w:r>
        <w:rPr>
          <w:rFonts w:ascii="Times New Roman"/>
          <w:b w:val="false"/>
          <w:i w:val="false"/>
          <w:color w:val="000000"/>
          <w:sz w:val="28"/>
        </w:rPr>
        <w:t xml:space="preserve">сәйкес, Саран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"Саран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 xml:space="preserve">Әдістемесі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xml:space="preserve">2. Саран қалалық мәслихатының 2015 жылғы 10 қыркүйектегі 45 сессиясының "Саран қалалық мәслихатының аппараты" мемлекеттік мекемесі "Б" корпусы мемлекеттік әкімшілік қызметшілерінің қызметін жыл сайынғы бағалау әдістемесін бекіту туралы" № 475 </w:t>
      </w:r>
      <w:r>
        <w:rPr>
          <w:rFonts w:ascii="Times New Roman"/>
          <w:b w:val="false"/>
          <w:i w:val="false"/>
          <w:color w:val="000000"/>
          <w:sz w:val="28"/>
        </w:rPr>
        <w:t xml:space="preserve">шешімінің </w:t>
      </w:r>
      <w:r>
        <w:rPr>
          <w:rFonts w:ascii="Times New Roman"/>
          <w:b w:val="false"/>
          <w:i w:val="false"/>
          <w:color w:val="000000"/>
          <w:sz w:val="28"/>
        </w:rPr>
        <w:t>(нормативтік құқықтық актілерді мемлекеттік тіркеу Тізілімінде № 3433 болып тіркелген, "Әділет" ақпараттық - құқықтық жүйесінде 2015 жылы 16 қазанда, 2015 жылы 16 қазандағы № 43 "Саран газеті"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"Саран қалалық мәслихатының</w:t>
      </w:r>
      <w:r>
        <w:br/>
      </w:r>
      <w:r>
        <w:rPr>
          <w:rFonts w:ascii="Times New Roman"/>
          <w:b w:val="false"/>
          <w:i w:val="false"/>
          <w:color w:val="000000"/>
          <w:sz w:val="28"/>
        </w:rPr>
        <w:t>
      </w:t>
      </w:r>
      <w:r>
        <w:rPr>
          <w:rFonts w:ascii="Times New Roman"/>
          <w:b w:val="false"/>
          <w:i w:val="false"/>
          <w:color w:val="000000"/>
          <w:sz w:val="28"/>
        </w:rPr>
        <w:t>аппараты" мемлекеттік мекемесінің аппарат басшысына жүктелсін.</w:t>
      </w:r>
      <w:r>
        <w:br/>
      </w:r>
      <w:r>
        <w:rPr>
          <w:rFonts w:ascii="Times New Roman"/>
          <w:b w:val="false"/>
          <w:i w:val="false"/>
          <w:color w:val="000000"/>
          <w:sz w:val="28"/>
        </w:rPr>
        <w:t>
      </w:t>
      </w:r>
      <w:r>
        <w:rPr>
          <w:rFonts w:ascii="Times New Roman"/>
          <w:b w:val="false"/>
          <w:i w:val="false"/>
          <w:color w:val="000000"/>
          <w:sz w:val="28"/>
        </w:rPr>
        <w:t xml:space="preserve">4. Осы шешiм оның алғашқы ресми жарияланған күнінен кейін күнтізбелік он күн өткен соң қолданысқа енгізіледi.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Бекбанов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Саран қалалық мәслихатының</w:t>
            </w:r>
            <w:r>
              <w:br/>
            </w:r>
            <w:r>
              <w:rPr>
                <w:rFonts w:ascii="Times New Roman"/>
                <w:b w:val="false"/>
                <w:i w:val="false"/>
                <w:color w:val="000000"/>
                <w:sz w:val="20"/>
              </w:rPr>
              <w:t xml:space="preserve"> 2016 жылғы 19 ақпандағы</w:t>
            </w:r>
            <w:r>
              <w:br/>
            </w:r>
            <w:r>
              <w:rPr>
                <w:rFonts w:ascii="Times New Roman"/>
                <w:b w:val="false"/>
                <w:i w:val="false"/>
                <w:color w:val="000000"/>
                <w:sz w:val="20"/>
              </w:rPr>
              <w:t xml:space="preserve"> сессиясының № 539</w:t>
            </w:r>
            <w:r>
              <w:br/>
            </w:r>
            <w:r>
              <w:rPr>
                <w:rFonts w:ascii="Times New Roman"/>
                <w:b w:val="false"/>
                <w:i w:val="false"/>
                <w:color w:val="000000"/>
                <w:sz w:val="20"/>
              </w:rPr>
              <w:t xml:space="preserve"> шешімімен бекітілді </w:t>
            </w:r>
          </w:p>
        </w:tc>
      </w:tr>
    </w:tbl>
    <w:bookmarkStart w:name="z11" w:id="0"/>
    <w:p>
      <w:pPr>
        <w:spacing w:after="0"/>
        <w:ind w:left="0"/>
        <w:jc w:val="left"/>
      </w:pPr>
      <w:r>
        <w:rPr>
          <w:rFonts w:ascii="Times New Roman"/>
          <w:b/>
          <w:i w:val="false"/>
          <w:color w:val="000000"/>
        </w:rPr>
        <w:t xml:space="preserve"> "Саран қалалық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"Саран қалалық мәслихатының аппараты" мемлекеттік мекеме "Б" корпусы мемлекеттiк әкiмшiлiк қызметшiлерiнiң қызметiн бағалау әдістемесі (бұдан әрі - Әдістеме) "Қазақстан Республикасының мемлекеттік қызметі туралы" 2015 жылғы 23 қарашадағы Қазақстан Республикасының Заңы 33 - бабының </w:t>
      </w:r>
      <w:r>
        <w:rPr>
          <w:rFonts w:ascii="Times New Roman"/>
          <w:b w:val="false"/>
          <w:i w:val="false"/>
          <w:color w:val="000000"/>
          <w:sz w:val="28"/>
        </w:rPr>
        <w:t>5 - тармағына</w:t>
      </w:r>
      <w:r>
        <w:rPr>
          <w:rFonts w:ascii="Times New Roman"/>
          <w:b w:val="false"/>
          <w:i w:val="false"/>
          <w:color w:val="000000"/>
          <w:sz w:val="28"/>
        </w:rPr>
        <w:t xml:space="preserve"> сәйкес әзiрлендi және "Саран қалалық мәслихатының аппараты" мемлекеттік мекеме "Б" корпусы мемлекеттiк әкiмшiлiк қызметшiлерiнiң (бұдан әрi – "Б" корпусының қызметшiлері) қызметiн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қызметшiсін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 xml:space="preserve">3) айналмалы бағалаудан құралады. </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персоналды басқару бойынша бас маман болып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 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 қызметшісінің жеке жұмыс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 xml:space="preserve">3) "Б" корпусы қызметшісінің және оның тікелей басшысының қолдары, жеке жоспарға қол қою күнін қамтиды. </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бойынша бас маманға беріледі. Екінші дана мәслихат аппаратының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Персоналды басқару бойынша бас маман Бағалау бойынша комиссия төрағасының келісімі бойынша бағалауды өткізу кестесін қалыптастырады. </w:t>
      </w:r>
      <w:r>
        <w:br/>
      </w:r>
      <w:r>
        <w:rPr>
          <w:rFonts w:ascii="Times New Roman"/>
          <w:b w:val="false"/>
          <w:i w:val="false"/>
          <w:color w:val="000000"/>
          <w:sz w:val="28"/>
        </w:rPr>
        <w:t>
      </w:t>
      </w:r>
      <w:r>
        <w:rPr>
          <w:rFonts w:ascii="Times New Roman"/>
          <w:b w:val="false"/>
          <w:i w:val="false"/>
          <w:color w:val="000000"/>
          <w:sz w:val="28"/>
        </w:rPr>
        <w:t>Персоналды басқару бойынша бас маман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 сүйеніп белгіленеді және атқарылған жұмыстың көлемі мен күрделілігін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 - 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бойынша бас маманның,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бойынша бас маманның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бойынша бас маман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корпусының қызметшісінің бас тартуы құжаттарды Бағалау жөніндегі комиссияның отырысына жіберуге кедергі бола алмайды. Бұл жағдайда персоналды басқару бойынша бас маман және "Б" корпусы қызметшісінің тікелей басшысы еркін нысанда танысудан бас тарту туралы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29. Айналмалы бағалау: </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 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бойынша бас маман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 тармағында көрсетілген тұлғалар Осы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бойынша бас маманға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бойынша бас маман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80 - 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106 - 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бойынша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36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бойынша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бойынша бас маман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бойынша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бойынша бас маман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 тармағында көрсетілген құжаттар, сондай-ақ комиссия отырысының қол қойылған хаттамасы персоналды басқару бойынша бас маманда сақталады.</w:t>
      </w:r>
      <w:r>
        <w:br/>
      </w:r>
      <w:r>
        <w:rPr>
          <w:rFonts w:ascii="Times New Roman"/>
          <w:b w:val="false"/>
          <w:i w:val="false"/>
          <w:color w:val="000000"/>
          <w:sz w:val="28"/>
        </w:rPr>
        <w:t>
</w:t>
      </w:r>
    </w:p>
    <w:bookmarkStart w:name="z124"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9"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"Саран қалалық мәслихатының</w:t>
            </w:r>
            <w:r>
              <w:br/>
            </w:r>
            <w:r>
              <w:rPr>
                <w:rFonts w:ascii="Times New Roman"/>
                <w:b w:val="false"/>
                <w:i w:val="false"/>
                <w:color w:val="000000"/>
                <w:sz w:val="20"/>
              </w:rPr>
              <w:t xml:space="preserve"> аппараты" мемлекеттік</w:t>
            </w:r>
            <w:r>
              <w:br/>
            </w:r>
            <w:r>
              <w:rPr>
                <w:rFonts w:ascii="Times New Roman"/>
                <w:b w:val="false"/>
                <w:i w:val="false"/>
                <w:color w:val="000000"/>
                <w:sz w:val="20"/>
              </w:rPr>
              <w:t xml:space="preserve"> мекемесінің "Б" корпусы</w:t>
            </w:r>
            <w:r>
              <w:br/>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 xml:space="preserve"> бағалаудың әдістемесіне</w:t>
            </w:r>
            <w:r>
              <w:br/>
            </w:r>
            <w:r>
              <w:rPr>
                <w:rFonts w:ascii="Times New Roman"/>
                <w:b w:val="false"/>
                <w:i w:val="false"/>
                <w:color w:val="000000"/>
                <w:sz w:val="20"/>
              </w:rPr>
              <w:t xml:space="preserve"> 1 - қосымша</w:t>
            </w:r>
          </w:p>
        </w:tc>
      </w:tr>
    </w:tbl>
    <w:bookmarkStart w:name="z138"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39" w:id="1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2"/>
    <w:bookmarkStart w:name="z140" w:id="13"/>
    <w:p>
      <w:pPr>
        <w:spacing w:after="0"/>
        <w:ind w:left="0"/>
        <w:jc w:val="both"/>
      </w:pPr>
      <w:r>
        <w:rPr>
          <w:rFonts w:ascii="Times New Roman"/>
          <w:b w:val="false"/>
          <w:i w:val="false"/>
          <w:color w:val="000000"/>
          <w:sz w:val="28"/>
        </w:rPr>
        <w:t>            _____________________________ жыл</w:t>
      </w:r>
      <w:r>
        <w:br/>
      </w:r>
      <w:r>
        <w:rPr>
          <w:rFonts w:ascii="Times New Roman"/>
          <w:b w:val="false"/>
          <w:i w:val="false"/>
          <w:color w:val="000000"/>
          <w:sz w:val="28"/>
        </w:rPr>
        <w:t>
</w:t>
      </w:r>
    </w:p>
    <w:bookmarkEnd w:id="13"/>
    <w:bookmarkStart w:name="z141" w:id="14"/>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5497"/>
        <w:gridCol w:w="3593"/>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0"/>
              </w:rPr>
              <w:t>
</w:t>
            </w:r>
            <w:r>
              <w:rPr>
                <w:rFonts w:ascii="Times New Roman"/>
                <w:b w:val="false"/>
                <w:i w:val="false"/>
                <w:color w:val="000000"/>
                <w:sz w:val="20"/>
              </w:rPr>
              <w:t>Іс-шаралардың саны мен күрделілігі мемлекеттік органға сәйкес келуі тиіс</w:t>
            </w:r>
            <w:r>
              <w:br/>
            </w:r>
            <w:r>
              <w:rPr>
                <w:rFonts w:ascii="Times New Roman"/>
                <w:b w:val="false"/>
                <w:i w:val="false"/>
                <w:color w:val="000000"/>
                <w:sz w:val="20"/>
              </w:rPr>
              <w:t>
</w:t>
            </w:r>
            <w:r>
              <w:rPr>
                <w:rFonts w:ascii="Times New Roman"/>
                <w:b w:val="false"/>
                <w:i w:val="false"/>
                <w:color w:val="000000"/>
                <w:sz w:val="20"/>
              </w:rPr>
              <w:t>Қызметші 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жағдайда)__________</w:t>
            </w:r>
            <w:r>
              <w:rPr>
                <w:rFonts w:ascii="Times New Roman"/>
                <w:b w:val="false"/>
                <w:i w:val="false"/>
                <w:color w:val="000000"/>
                <w:sz w:val="20"/>
              </w:rPr>
              <w:t xml:space="preserve"> Т. А.Ә. (</w:t>
            </w:r>
            <w:r>
              <w:rPr>
                <w:rFonts w:ascii="Times New Roman"/>
                <w:b w:val="false"/>
                <w:i/>
                <w:color w:val="000000"/>
                <w:sz w:val="20"/>
              </w:rPr>
              <w:t>болған жағдайда</w:t>
            </w:r>
            <w:r>
              <w:rPr>
                <w:rFonts w:ascii="Times New Roman"/>
                <w:b w:val="false"/>
                <w:i w:val="false"/>
                <w:color w:val="000000"/>
                <w:sz w:val="20"/>
              </w:rPr>
              <w:t xml:space="preserve">)________ </w:t>
            </w:r>
            <w:r>
              <w:br/>
            </w:r>
            <w:r>
              <w:rPr>
                <w:rFonts w:ascii="Times New Roman"/>
                <w:b w:val="false"/>
                <w:i w:val="false"/>
                <w:color w:val="000000"/>
                <w:sz w:val="20"/>
              </w:rPr>
              <w:t>
</w:t>
            </w:r>
            <w:r>
              <w:rPr>
                <w:rFonts w:ascii="Times New Roman"/>
                <w:b w:val="false"/>
                <w:i w:val="false"/>
                <w:color w:val="000000"/>
                <w:sz w:val="20"/>
              </w:rPr>
              <w:t>күні ________________ күні __________________</w:t>
            </w:r>
            <w:r>
              <w:br/>
            </w:r>
            <w:r>
              <w:rPr>
                <w:rFonts w:ascii="Times New Roman"/>
                <w:b w:val="false"/>
                <w:i w:val="false"/>
                <w:color w:val="000000"/>
                <w:sz w:val="20"/>
              </w:rPr>
              <w:t>
қолы _______________ қолы 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"Саран қалалық мәслихатының</w:t>
            </w:r>
            <w:r>
              <w:br/>
            </w:r>
            <w:r>
              <w:rPr>
                <w:rFonts w:ascii="Times New Roman"/>
                <w:b w:val="false"/>
                <w:i w:val="false"/>
                <w:color w:val="000000"/>
                <w:sz w:val="20"/>
              </w:rPr>
              <w:t xml:space="preserve"> аппараты" мемлекеттік</w:t>
            </w:r>
            <w:r>
              <w:br/>
            </w:r>
            <w:r>
              <w:rPr>
                <w:rFonts w:ascii="Times New Roman"/>
                <w:b w:val="false"/>
                <w:i w:val="false"/>
                <w:color w:val="000000"/>
                <w:sz w:val="20"/>
              </w:rPr>
              <w:t xml:space="preserve"> мекемесінің "Б" корпусы</w:t>
            </w:r>
            <w:r>
              <w:br/>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 қызметшілерінің қызметін </w:t>
            </w:r>
            <w:r>
              <w:br/>
            </w:r>
            <w:r>
              <w:rPr>
                <w:rFonts w:ascii="Times New Roman"/>
                <w:b w:val="false"/>
                <w:i w:val="false"/>
                <w:color w:val="000000"/>
                <w:sz w:val="20"/>
              </w:rPr>
              <w:t xml:space="preserve"> бағалаудың әдістемесіне</w:t>
            </w:r>
            <w:r>
              <w:br/>
            </w:r>
            <w:r>
              <w:rPr>
                <w:rFonts w:ascii="Times New Roman"/>
                <w:b w:val="false"/>
                <w:i w:val="false"/>
                <w:color w:val="000000"/>
                <w:sz w:val="20"/>
              </w:rPr>
              <w:t xml:space="preserve"> 2 - 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bookmarkStart w:name="z157" w:id="15"/>
    <w:p>
      <w:pPr>
        <w:spacing w:after="0"/>
        <w:ind w:left="0"/>
        <w:jc w:val="left"/>
      </w:pPr>
      <w:r>
        <w:rPr>
          <w:rFonts w:ascii="Times New Roman"/>
          <w:b/>
          <w:i w:val="false"/>
          <w:color w:val="000000"/>
        </w:rPr>
        <w:t xml:space="preserve"> Бағалау парағы</w:t>
      </w:r>
    </w:p>
    <w:bookmarkEnd w:id="15"/>
    <w:bookmarkStart w:name="z158" w:id="16"/>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2245"/>
        <w:gridCol w:w="1585"/>
        <w:gridCol w:w="1585"/>
        <w:gridCol w:w="2663"/>
        <w:gridCol w:w="1879"/>
        <w:gridCol w:w="1880"/>
        <w:gridCol w:w="182"/>
      </w:tblGrid>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__________________________</w:t>
            </w:r>
            <w:r>
              <w:br/>
            </w:r>
            <w:r>
              <w:rPr>
                <w:rFonts w:ascii="Times New Roman"/>
                <w:b w:val="false"/>
                <w:i w:val="false"/>
                <w:color w:val="000000"/>
                <w:sz w:val="20"/>
              </w:rPr>
              <w:t>қолы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 xml:space="preserve"> аппараты" мемлекеттік</w:t>
            </w:r>
            <w:r>
              <w:br/>
            </w:r>
            <w:r>
              <w:rPr>
                <w:rFonts w:ascii="Times New Roman"/>
                <w:b w:val="false"/>
                <w:i w:val="false"/>
                <w:color w:val="000000"/>
                <w:sz w:val="20"/>
              </w:rPr>
              <w:t xml:space="preserve"> мекемесінің "Б" корпусы</w:t>
            </w:r>
            <w:r>
              <w:br/>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 қызметшілерінің қызметін </w:t>
            </w:r>
            <w:r>
              <w:br/>
            </w:r>
            <w:r>
              <w:rPr>
                <w:rFonts w:ascii="Times New Roman"/>
                <w:b w:val="false"/>
                <w:i w:val="false"/>
                <w:color w:val="000000"/>
                <w:sz w:val="20"/>
              </w:rPr>
              <w:t xml:space="preserve"> бағалаудың әдістемесіне</w:t>
            </w:r>
            <w:r>
              <w:br/>
            </w:r>
            <w:r>
              <w:rPr>
                <w:rFonts w:ascii="Times New Roman"/>
                <w:b w:val="false"/>
                <w:i w:val="false"/>
                <w:color w:val="000000"/>
                <w:sz w:val="20"/>
              </w:rPr>
              <w:t xml:space="preserve"> 3 - қосымша </w:t>
            </w:r>
          </w:p>
        </w:tc>
      </w:tr>
    </w:tbl>
    <w:bookmarkStart w:name="z171" w:id="1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7"/>
    <w:bookmarkStart w:name="z172" w:id="18"/>
    <w:p>
      <w:pPr>
        <w:spacing w:after="0"/>
        <w:ind w:left="0"/>
        <w:jc w:val="left"/>
      </w:pPr>
      <w:r>
        <w:rPr>
          <w:rFonts w:ascii="Times New Roman"/>
          <w:b/>
          <w:i w:val="false"/>
          <w:color w:val="000000"/>
        </w:rPr>
        <w:t xml:space="preserve"> Бағалау парағы</w:t>
      </w:r>
    </w:p>
    <w:bookmarkEnd w:id="18"/>
    <w:bookmarkStart w:name="z173" w:id="19"/>
    <w:p>
      <w:pPr>
        <w:spacing w:after="0"/>
        <w:ind w:left="0"/>
        <w:jc w:val="both"/>
      </w:pPr>
      <w:r>
        <w:rPr>
          <w:rFonts w:ascii="Times New Roman"/>
          <w:b w:val="false"/>
          <w:i w:val="false"/>
          <w:color w:val="000000"/>
          <w:sz w:val="28"/>
        </w:rPr>
        <w:t>            _____________________________жыл</w:t>
      </w:r>
      <w:r>
        <w:br/>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969"/>
        <w:gridCol w:w="5132"/>
        <w:gridCol w:w="2110"/>
        <w:gridCol w:w="1151"/>
        <w:gridCol w:w="739"/>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Аталуы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Басшының бағалау нәтижелері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Ескерту </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 ден 5- ке дейін </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 ден 5- ке дейін</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 ден 5- ке дейін</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81"/>
        <w:gridCol w:w="6119"/>
      </w:tblGrid>
      <w:tr>
        <w:trPr>
          <w:trHeight w:val="30" w:hRule="atLeast"/>
        </w:trPr>
        <w:tc>
          <w:tcPr>
            <w:tcW w:w="61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1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___________________________</w:t>
            </w:r>
            <w:r>
              <w:br/>
            </w:r>
            <w:r>
              <w:rPr>
                <w:rFonts w:ascii="Times New Roman"/>
                <w:b w:val="false"/>
                <w:i w:val="false"/>
                <w:color w:val="000000"/>
                <w:sz w:val="20"/>
              </w:rPr>
              <w:t>күні____________________________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 xml:space="preserve"> аппараты" мемлекеттік</w:t>
            </w:r>
            <w:r>
              <w:br/>
            </w:r>
            <w:r>
              <w:rPr>
                <w:rFonts w:ascii="Times New Roman"/>
                <w:b w:val="false"/>
                <w:i w:val="false"/>
                <w:color w:val="000000"/>
                <w:sz w:val="20"/>
              </w:rPr>
              <w:t xml:space="preserve"> мекемесінің "Б" корпусы</w:t>
            </w:r>
            <w:r>
              <w:br/>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 қызметшілерінің қызметін </w:t>
            </w:r>
            <w:r>
              <w:br/>
            </w:r>
            <w:r>
              <w:rPr>
                <w:rFonts w:ascii="Times New Roman"/>
                <w:b w:val="false"/>
                <w:i w:val="false"/>
                <w:color w:val="000000"/>
                <w:sz w:val="20"/>
              </w:rPr>
              <w:t xml:space="preserve"> бағалаудың әдістемесіне</w:t>
            </w:r>
            <w:r>
              <w:br/>
            </w:r>
            <w:r>
              <w:rPr>
                <w:rFonts w:ascii="Times New Roman"/>
                <w:b w:val="false"/>
                <w:i w:val="false"/>
                <w:color w:val="000000"/>
                <w:sz w:val="20"/>
              </w:rPr>
              <w:t xml:space="preserve"> 4 - қосымша </w:t>
            </w:r>
          </w:p>
        </w:tc>
      </w:tr>
    </w:tbl>
    <w:bookmarkStart w:name="z185" w:id="2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0"/>
    <w:bookmarkStart w:name="z186" w:id="21"/>
    <w:p>
      <w:pPr>
        <w:spacing w:after="0"/>
        <w:ind w:left="0"/>
        <w:jc w:val="left"/>
      </w:pPr>
      <w:r>
        <w:rPr>
          <w:rFonts w:ascii="Times New Roman"/>
          <w:b/>
          <w:i w:val="false"/>
          <w:color w:val="000000"/>
        </w:rPr>
        <w:t xml:space="preserve"> Айналмалы бағалау нәтижелері</w:t>
      </w:r>
    </w:p>
    <w:bookmarkEnd w:id="21"/>
    <w:bookmarkStart w:name="z187" w:id="22"/>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094"/>
        <w:gridCol w:w="5219"/>
        <w:gridCol w:w="989"/>
        <w:gridCol w:w="1905"/>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Құзіреттін аталуы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Баға </w:t>
            </w:r>
            <w:r>
              <w:br/>
            </w:r>
            <w:r>
              <w:rPr>
                <w:rFonts w:ascii="Times New Roman"/>
                <w:b w:val="false"/>
                <w:i w:val="false"/>
                <w:color w:val="000000"/>
                <w:sz w:val="20"/>
              </w:rPr>
              <w:t xml:space="preserve">
(балл)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 қызметшілерінің қызметін </w:t>
            </w:r>
            <w:r>
              <w:br/>
            </w:r>
            <w:r>
              <w:rPr>
                <w:rFonts w:ascii="Times New Roman"/>
                <w:b w:val="false"/>
                <w:i w:val="false"/>
                <w:color w:val="000000"/>
                <w:sz w:val="20"/>
              </w:rPr>
              <w:t xml:space="preserve"> бағалаудың әдістемесіне</w:t>
            </w:r>
            <w:r>
              <w:br/>
            </w:r>
            <w:r>
              <w:rPr>
                <w:rFonts w:ascii="Times New Roman"/>
                <w:b w:val="false"/>
                <w:i w:val="false"/>
                <w:color w:val="000000"/>
                <w:sz w:val="20"/>
              </w:rPr>
              <w:t>5 - қосымша</w:t>
            </w:r>
          </w:p>
        </w:tc>
      </w:tr>
    </w:tbl>
    <w:bookmarkStart w:name="z207" w:id="2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3"/>
    <w:bookmarkStart w:name="z208" w:id="24"/>
    <w:p>
      <w:pPr>
        <w:spacing w:after="0"/>
        <w:ind w:left="0"/>
        <w:jc w:val="left"/>
      </w:pPr>
      <w:r>
        <w:rPr>
          <w:rFonts w:ascii="Times New Roman"/>
          <w:b/>
          <w:i w:val="false"/>
          <w:color w:val="000000"/>
        </w:rPr>
        <w:t xml:space="preserve">  Бағалау жөніндегі комиссия отырысының хаттамасы</w:t>
      </w:r>
    </w:p>
    <w:bookmarkEnd w:id="24"/>
    <w:bookmarkStart w:name="z209" w:id="2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w:t>
      </w:r>
    </w:p>
    <w:bookmarkEnd w:id="25"/>
    <w:bookmarkStart w:name="z210" w:id="26"/>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w:t>
      </w:r>
      <w:r>
        <w:br/>
      </w:r>
      <w:r>
        <w:rPr>
          <w:rFonts w:ascii="Times New Roman"/>
          <w:b w:val="false"/>
          <w:i w:val="false"/>
          <w:color w:val="000000"/>
          <w:sz w:val="28"/>
        </w:rPr>
        <w:t xml:space="preserve"> (тоқсан және (немесе) жыл)</w:t>
      </w:r>
      <w:r>
        <w:br/>
      </w:r>
      <w:r>
        <w:rPr>
          <w:rFonts w:ascii="Times New Roman"/>
          <w:b w:val="false"/>
          <w:i w:val="false"/>
          <w:color w:val="000000"/>
          <w:sz w:val="28"/>
        </w:rPr>
        <w:t>
</w:t>
      </w:r>
    </w:p>
    <w:bookmarkEnd w:id="26"/>
    <w:bookmarkStart w:name="z211" w:id="27"/>
    <w:p>
      <w:pPr>
        <w:spacing w:after="0"/>
        <w:ind w:left="0"/>
        <w:jc w:val="left"/>
      </w:pPr>
      <w:r>
        <w:rPr>
          <w:rFonts w:ascii="Times New Roman"/>
          <w:b/>
          <w:i w:val="false"/>
          <w:color w:val="000000"/>
        </w:rPr>
        <w:t xml:space="preserve"> Бағалау нәтижелері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4423"/>
        <w:gridCol w:w="1775"/>
        <w:gridCol w:w="3488"/>
        <w:gridCol w:w="839"/>
      </w:tblGrid>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Комиссияның бағалау нәтижелерін түзетуі(болған жағдайда)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