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5247b" w14:textId="4a524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"Саран қалалық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қалалық мәслихатының 2016 жылғы 19 ақпандағы 52 сессиясының № 539 шешімі. Қарағанды облысының Әділет департаментінде 2016 жылғы 24 наурызда № 3726 болып тіркелді. Күші жойылды - Қарағанды облысы Саран қалалық мәслихатының 2017 жылғы 31 наурыздағы № 116 шешімімен</w:t>
      </w:r>
    </w:p>
    <w:p>
      <w:pPr>
        <w:spacing w:after="0"/>
        <w:ind w:left="0"/>
        <w:jc w:val="left"/>
      </w:pPr>
      <w:r>
        <w:rPr>
          <w:rFonts w:ascii="Times New Roman"/>
          <w:b w:val="false"/>
          <w:i w:val="false"/>
          <w:color w:val="ff0000"/>
          <w:sz w:val="28"/>
        </w:rPr>
        <w:t xml:space="preserve">      Ескерту. Күші жойылды - Қарағанды облысы Саран қалалық мәслихатының 31.03.2017 № 116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2015 жылғы 29 желтоқсандағы "Мемлекеттік қызмет өткерудің кейбір мәселелері туралы"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"Мемлекеттік әкімшілік қызметшілердің қызметін бағалаудың кейбір мәселелері туралы" (нормативтік құқықтық актілердің мемлекеттік тіркеу Тізілімінде № 12705 болып тіркелген) № 13 </w:t>
      </w:r>
      <w:r>
        <w:rPr>
          <w:rFonts w:ascii="Times New Roman"/>
          <w:b w:val="false"/>
          <w:i w:val="false"/>
          <w:color w:val="000000"/>
          <w:sz w:val="28"/>
        </w:rPr>
        <w:t xml:space="preserve">бұйрығына </w:t>
      </w:r>
      <w:r>
        <w:rPr>
          <w:rFonts w:ascii="Times New Roman"/>
          <w:b w:val="false"/>
          <w:i w:val="false"/>
          <w:color w:val="000000"/>
          <w:sz w:val="28"/>
        </w:rPr>
        <w:t xml:space="preserve">сәйкес, Саран қалалық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"Саран қалалық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 xml:space="preserve">Әдістемесі </w:t>
      </w:r>
      <w:r>
        <w:rPr>
          <w:rFonts w:ascii="Times New Roman"/>
          <w:b w:val="false"/>
          <w:i w:val="false"/>
          <w:color w:val="000000"/>
          <w:sz w:val="28"/>
        </w:rPr>
        <w:t>бекітілсін.</w:t>
      </w:r>
      <w:r>
        <w:br/>
      </w:r>
      <w:r>
        <w:rPr>
          <w:rFonts w:ascii="Times New Roman"/>
          <w:b w:val="false"/>
          <w:i w:val="false"/>
          <w:color w:val="000000"/>
          <w:sz w:val="28"/>
        </w:rPr>
        <w:t>
      </w:t>
      </w:r>
      <w:r>
        <w:rPr>
          <w:rFonts w:ascii="Times New Roman"/>
          <w:b w:val="false"/>
          <w:i w:val="false"/>
          <w:color w:val="000000"/>
          <w:sz w:val="28"/>
        </w:rPr>
        <w:t xml:space="preserve">2. Саран қалалық мәслихатының 2015 жылғы 10 қыркүйектегі 45 сессиясының "Саран қалалық мәслихатының аппараты" мемлекеттік мекемесі "Б" корпусы мемлекеттік әкімшілік қызметшілерінің қызметін жыл сайынғы бағалау әдістемесін бекіту туралы" № 475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 мемлекеттік тіркеу Тізілімінде № 3433 болып тіркелген, "Әділет" ақпараттық - құқықтық жүйесінде 2015 жылы 16 қазанда, 2015 жылы 16 қазандағы № 43 "Саран газеті"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3. Осы шешімнің орындалуын бақылау "Саран қалалық мәслихатының</w:t>
      </w:r>
      <w:r>
        <w:br/>
      </w:r>
      <w:r>
        <w:rPr>
          <w:rFonts w:ascii="Times New Roman"/>
          <w:b w:val="false"/>
          <w:i w:val="false"/>
          <w:color w:val="000000"/>
          <w:sz w:val="28"/>
        </w:rPr>
        <w:t>
      </w:t>
      </w:r>
      <w:r>
        <w:rPr>
          <w:rFonts w:ascii="Times New Roman"/>
          <w:b w:val="false"/>
          <w:i w:val="false"/>
          <w:color w:val="000000"/>
          <w:sz w:val="28"/>
        </w:rPr>
        <w:t>аппараты" мемлекеттік мекемесінің аппарат басшысына жүктелсін.</w:t>
      </w:r>
      <w:r>
        <w:br/>
      </w:r>
      <w:r>
        <w:rPr>
          <w:rFonts w:ascii="Times New Roman"/>
          <w:b w:val="false"/>
          <w:i w:val="false"/>
          <w:color w:val="000000"/>
          <w:sz w:val="28"/>
        </w:rPr>
        <w:t>
      </w:t>
      </w:r>
      <w:r>
        <w:rPr>
          <w:rFonts w:ascii="Times New Roman"/>
          <w:b w:val="false"/>
          <w:i w:val="false"/>
          <w:color w:val="000000"/>
          <w:sz w:val="28"/>
        </w:rPr>
        <w:t xml:space="preserve">4. Осы шешiм оның алғашқы ресми жарияланған күнінен кейін күнтізбелік он күн өткен соң қолданысқа енгізіледi.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br/>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Бекбанов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Саран қалалық мәслихатының</w:t>
            </w:r>
            <w:r>
              <w:br/>
            </w:r>
            <w:r>
              <w:rPr>
                <w:rFonts w:ascii="Times New Roman"/>
                <w:b w:val="false"/>
                <w:i w:val="false"/>
                <w:color w:val="000000"/>
                <w:sz w:val="20"/>
              </w:rPr>
              <w:t xml:space="preserve"> 2016 жылғы 19 ақпандағы</w:t>
            </w:r>
            <w:r>
              <w:br/>
            </w:r>
            <w:r>
              <w:rPr>
                <w:rFonts w:ascii="Times New Roman"/>
                <w:b w:val="false"/>
                <w:i w:val="false"/>
                <w:color w:val="000000"/>
                <w:sz w:val="20"/>
              </w:rPr>
              <w:t xml:space="preserve"> сессиясының № 539</w:t>
            </w:r>
            <w:r>
              <w:br/>
            </w:r>
            <w:r>
              <w:rPr>
                <w:rFonts w:ascii="Times New Roman"/>
                <w:b w:val="false"/>
                <w:i w:val="false"/>
                <w:color w:val="000000"/>
                <w:sz w:val="20"/>
              </w:rPr>
              <w:t xml:space="preserve"> шешімімен бекітілді </w:t>
            </w:r>
          </w:p>
        </w:tc>
      </w:tr>
    </w:tbl>
    <w:bookmarkStart w:name="z11" w:id="0"/>
    <w:p>
      <w:pPr>
        <w:spacing w:after="0"/>
        <w:ind w:left="0"/>
        <w:jc w:val="left"/>
      </w:pPr>
      <w:r>
        <w:rPr>
          <w:rFonts w:ascii="Times New Roman"/>
          <w:b/>
          <w:i w:val="false"/>
          <w:color w:val="000000"/>
        </w:rPr>
        <w:t xml:space="preserve"> "Саран қалалық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"Саран қалалық мәслихатының аппараты" мемлекеттік мекеме "Б" корпусы мемлекеттiк әкiмшiлiк қызметшiлерiнiң қызметiн бағалау әдістемесі (бұдан әрі - Әдістеме) "Қазақстан Республикасының мемлекеттік қызметі туралы" 2015 жылғы 23 қарашадағы Қазақстан Республикасының Заңы 33 - бабының </w:t>
      </w:r>
      <w:r>
        <w:rPr>
          <w:rFonts w:ascii="Times New Roman"/>
          <w:b w:val="false"/>
          <w:i w:val="false"/>
          <w:color w:val="000000"/>
          <w:sz w:val="28"/>
        </w:rPr>
        <w:t>5 - тармағына</w:t>
      </w:r>
      <w:r>
        <w:rPr>
          <w:rFonts w:ascii="Times New Roman"/>
          <w:b w:val="false"/>
          <w:i w:val="false"/>
          <w:color w:val="000000"/>
          <w:sz w:val="28"/>
        </w:rPr>
        <w:t xml:space="preserve"> сәйкес әзiрлендi және "Саран қалалық мәслихатының аппараты" мемлекеттік мекеме "Б" корпусы мемлекеттiк әкiмшiлiк қызметшiлерiнiң (бұдан әрi – "Б" корпусының қызметшiлері) қызметiн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қызметшiсін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 xml:space="preserve">3) айналмалы бағалаудан құралады. </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w:t>
      </w:r>
      <w:r>
        <w:br/>
      </w:r>
      <w:r>
        <w:rPr>
          <w:rFonts w:ascii="Times New Roman"/>
          <w:b w:val="false"/>
          <w:i w:val="false"/>
          <w:color w:val="000000"/>
          <w:sz w:val="28"/>
        </w:rPr>
        <w:t>
      </w:t>
      </w:r>
      <w:r>
        <w:rPr>
          <w:rFonts w:ascii="Times New Roman"/>
          <w:b w:val="false"/>
          <w:i w:val="false"/>
          <w:color w:val="000000"/>
          <w:sz w:val="28"/>
        </w:rPr>
        <w:t xml:space="preserve">7. Бағалау жөніндегі комиссияның мәжілісі оның құрамының үштен екісінен астамы қатысқан жағдайда өкілетті болып есептеледі. </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персоналды басқару бойынша бас маман болып табылады. Бағалау жөніндегі комиссияның хатшысы дауыс беруге қатыспайды.</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11. "Б" корпусының қызметшісін лауазымға осы Әдістеменің 10 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 қызметшісінің жеке жұмыс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 xml:space="preserve">3) "Б" корпусы қызметшісінің және оның тікелей басшысының қолдары, жеке жоспарға қол қою күнін қамтиды. </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бойынша бас маманға беріледі. Екінші дана мәслихат аппаратының басшысында болады.</w:t>
      </w:r>
      <w:r>
        <w:br/>
      </w:r>
      <w:r>
        <w:rPr>
          <w:rFonts w:ascii="Times New Roman"/>
          <w:b w:val="false"/>
          <w:i w:val="false"/>
          <w:color w:val="000000"/>
          <w:sz w:val="28"/>
        </w:rPr>
        <w:t>
</w:t>
      </w:r>
    </w:p>
    <w:bookmarkStart w:name="z42"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Персоналды басқару бойынша бас маман Бағалау бойынша комиссия төрағасының келісімі бойынша бағалауды өткізу кестесін қалыптастырады. </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 сүйеніп белгіленеді және атқарылған жұмыстың көлемі мен күрделілігін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 - 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 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бойынша бас маманның, "Б" корпусы қызметшісінің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бойынша бас маманның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бойынша бас маман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"Б" корпусының қызметшісі растайды.</w:t>
      </w:r>
      <w:r>
        <w:br/>
      </w:r>
      <w:r>
        <w:rPr>
          <w:rFonts w:ascii="Times New Roman"/>
          <w:b w:val="false"/>
          <w:i w:val="false"/>
          <w:color w:val="000000"/>
          <w:sz w:val="28"/>
        </w:rPr>
        <w:t>
      </w:t>
      </w:r>
      <w:r>
        <w:rPr>
          <w:rFonts w:ascii="Times New Roman"/>
          <w:b w:val="false"/>
          <w:i w:val="false"/>
          <w:color w:val="000000"/>
          <w:sz w:val="28"/>
        </w:rPr>
        <w:t>"Б" корпусының қызметшісінің бас тартуы құжаттарды Бағалау жөніндегі комиссияның отырысына жіберуге кедергі бола алмайды. Бұл жағдайда персоналды басқару бойынша бас маман және "Б" корпусы қызметшісінің тікелей басшысы еркін нысанда танысудан бас тарту туралы акт жасайды.</w:t>
      </w:r>
      <w:r>
        <w:br/>
      </w:r>
      <w:r>
        <w:rPr>
          <w:rFonts w:ascii="Times New Roman"/>
          <w:b w:val="false"/>
          <w:i w:val="false"/>
          <w:color w:val="000000"/>
          <w:sz w:val="28"/>
        </w:rPr>
        <w:t>
</w:t>
      </w:r>
    </w:p>
    <w:bookmarkStart w:name="z70"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29. Айналмалы бағалау: </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30. Осы Әдістеменің 29 тармағының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бойынша бас маман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29 тармағында көрсетілген тұлғалар Осы Әдістеменің </w:t>
      </w:r>
      <w:r>
        <w:rPr>
          <w:rFonts w:ascii="Times New Roman"/>
          <w:b w:val="false"/>
          <w:i w:val="false"/>
          <w:color w:val="000000"/>
          <w:sz w:val="28"/>
        </w:rPr>
        <w:t>4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бойынша бас маманға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бойынша бас маман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0"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r>
        <w:rPr>
          <w:rFonts w:ascii="Times New Roman"/>
          <w:b w:val="false"/>
          <w:i w:val="false"/>
          <w:color w:val="000000"/>
          <w:sz w:val="28"/>
        </w:rPr>
        <w:t>a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 xml:space="preserve">36. Тоқсандық қорытынды баға мынадай шәкіл бойынша қойылады: </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80 - 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106 - 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бойынша бас маман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w:t>
      </w:r>
      <w:r>
        <w:rPr>
          <w:rFonts w:ascii="Times New Roman"/>
          <w:b w:val="false"/>
          <w:i w:val="false"/>
          <w:color w:val="000000"/>
          <w:sz w:val="28"/>
        </w:rPr>
        <w:t>Бұл ретте тоқсандық бағалардың алынған орта арифметикалық мәні осы Әдістеменің 36 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бойынша бас маман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бойынша бас маман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Әдістеменің </w:t>
      </w:r>
      <w:r>
        <w:rPr>
          <w:rFonts w:ascii="Times New Roman"/>
          <w:b w:val="false"/>
          <w:i w:val="false"/>
          <w:color w:val="000000"/>
          <w:sz w:val="28"/>
        </w:rPr>
        <w:t>5 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бойынша бас маман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бойынша бас маман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42. Осы Әдістеменің 39 тармағында көрсетілген құжаттар, сондай-ақ комиссия отырысының қол қойылған хаттамасы персоналды басқару бойынша бас маманда сақталады.</w:t>
      </w:r>
      <w:r>
        <w:br/>
      </w:r>
      <w:r>
        <w:rPr>
          <w:rFonts w:ascii="Times New Roman"/>
          <w:b w:val="false"/>
          <w:i w:val="false"/>
          <w:color w:val="000000"/>
          <w:sz w:val="28"/>
        </w:rPr>
        <w:t>
</w:t>
      </w:r>
    </w:p>
    <w:bookmarkStart w:name="z124"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29"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"Саран қалалық мәслихатының</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 xml:space="preserve"> мекемесінің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1 - қосымша</w:t>
            </w:r>
          </w:p>
        </w:tc>
      </w:tr>
    </w:tbl>
    <w:bookmarkStart w:name="z138" w:id="11"/>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1"/>
    <w:bookmarkStart w:name="z139" w:id="12"/>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2"/>
    <w:bookmarkStart w:name="z140" w:id="13"/>
    <w:p>
      <w:pPr>
        <w:spacing w:after="0"/>
        <w:ind w:left="0"/>
        <w:jc w:val="both"/>
      </w:pPr>
      <w:r>
        <w:rPr>
          <w:rFonts w:ascii="Times New Roman"/>
          <w:b w:val="false"/>
          <w:i w:val="false"/>
          <w:color w:val="000000"/>
          <w:sz w:val="28"/>
        </w:rPr>
        <w:t>            _____________________________ жыл</w:t>
      </w:r>
      <w:r>
        <w:br/>
      </w:r>
      <w:r>
        <w:rPr>
          <w:rFonts w:ascii="Times New Roman"/>
          <w:b w:val="false"/>
          <w:i w:val="false"/>
          <w:color w:val="000000"/>
          <w:sz w:val="28"/>
        </w:rPr>
        <w:t>
</w:t>
      </w:r>
    </w:p>
    <w:bookmarkEnd w:id="13"/>
    <w:bookmarkStart w:name="z141" w:id="14"/>
    <w:p>
      <w:pPr>
        <w:spacing w:after="0"/>
        <w:ind w:left="0"/>
        <w:jc w:val="both"/>
      </w:pPr>
      <w:r>
        <w:rPr>
          <w:rFonts w:ascii="Times New Roman"/>
          <w:b w:val="false"/>
          <w:i w:val="false"/>
          <w:color w:val="000000"/>
          <w:sz w:val="28"/>
        </w:rPr>
        <w:t>            (жеке жоспар құрастырылатын кезең)</w:t>
      </w:r>
      <w:r>
        <w:br/>
      </w:r>
      <w:r>
        <w:rPr>
          <w:rFonts w:ascii="Times New Roman"/>
          <w:b w:val="false"/>
          <w:i w:val="false"/>
          <w:color w:val="000000"/>
          <w:sz w:val="28"/>
        </w:rPr>
        <w:t>
</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Қызметшінің Т.А.Ә. (болған жағдайда):______________________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497"/>
        <w:gridCol w:w="3593"/>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Ескертпе:</w:t>
            </w:r>
            <w:r>
              <w:br/>
            </w:r>
            <w:r>
              <w:rPr>
                <w:rFonts w:ascii="Times New Roman"/>
                <w:b w:val="false"/>
                <w:i w:val="false"/>
                <w:color w:val="000000"/>
                <w:sz w:val="20"/>
              </w:rPr>
              <w:t>
</w:t>
            </w:r>
            <w:r>
              <w:rPr>
                <w:rFonts w:ascii="Times New Roman"/>
                <w:b w:val="false"/>
                <w:i w:val="false"/>
                <w:color w:val="000000"/>
                <w:sz w:val="20"/>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0"/>
              </w:rPr>
              <w:t>
</w:t>
            </w:r>
            <w:r>
              <w:rPr>
                <w:rFonts w:ascii="Times New Roman"/>
                <w:b w:val="false"/>
                <w:i w:val="false"/>
                <w:color w:val="000000"/>
                <w:sz w:val="20"/>
              </w:rPr>
              <w:t>Іс-шаралардың саны мен күрделілігі мемлекеттік органға сәйкес келуі тиіс</w:t>
            </w:r>
            <w:r>
              <w:br/>
            </w:r>
            <w:r>
              <w:rPr>
                <w:rFonts w:ascii="Times New Roman"/>
                <w:b w:val="false"/>
                <w:i w:val="false"/>
                <w:color w:val="000000"/>
                <w:sz w:val="20"/>
              </w:rPr>
              <w:t>
</w:t>
            </w:r>
            <w:r>
              <w:rPr>
                <w:rFonts w:ascii="Times New Roman"/>
                <w:b w:val="false"/>
                <w:i w:val="false"/>
                <w:color w:val="000000"/>
                <w:sz w:val="20"/>
              </w:rPr>
              <w:t>Қызметші Тікелей басшы</w:t>
            </w:r>
            <w:r>
              <w:br/>
            </w:r>
            <w:r>
              <w:rPr>
                <w:rFonts w:ascii="Times New Roman"/>
                <w:b w:val="false"/>
                <w:i w:val="false"/>
                <w:color w:val="000000"/>
                <w:sz w:val="20"/>
              </w:rPr>
              <w:t xml:space="preserve">Т.А.Ә. </w:t>
            </w:r>
            <w:r>
              <w:rPr>
                <w:rFonts w:ascii="Times New Roman"/>
                <w:b w:val="false"/>
                <w:i/>
                <w:color w:val="000000"/>
                <w:sz w:val="20"/>
              </w:rPr>
              <w:t>(болған жағдайда)__________</w:t>
            </w:r>
            <w:r>
              <w:rPr>
                <w:rFonts w:ascii="Times New Roman"/>
                <w:b w:val="false"/>
                <w:i w:val="false"/>
                <w:color w:val="000000"/>
                <w:sz w:val="20"/>
              </w:rPr>
              <w:t xml:space="preserve"> Т. А.Ә. (</w:t>
            </w:r>
            <w:r>
              <w:rPr>
                <w:rFonts w:ascii="Times New Roman"/>
                <w:b w:val="false"/>
                <w:i/>
                <w:color w:val="000000"/>
                <w:sz w:val="20"/>
              </w:rPr>
              <w:t>болған жағдайда</w:t>
            </w:r>
            <w:r>
              <w:rPr>
                <w:rFonts w:ascii="Times New Roman"/>
                <w:b w:val="false"/>
                <w:i w:val="false"/>
                <w:color w:val="000000"/>
                <w:sz w:val="20"/>
              </w:rPr>
              <w:t xml:space="preserve">)________ </w:t>
            </w:r>
            <w:r>
              <w:br/>
            </w:r>
            <w:r>
              <w:rPr>
                <w:rFonts w:ascii="Times New Roman"/>
                <w:b w:val="false"/>
                <w:i w:val="false"/>
                <w:color w:val="000000"/>
                <w:sz w:val="20"/>
              </w:rPr>
              <w:t>
</w:t>
            </w:r>
            <w:r>
              <w:rPr>
                <w:rFonts w:ascii="Times New Roman"/>
                <w:b w:val="false"/>
                <w:i w:val="false"/>
                <w:color w:val="000000"/>
                <w:sz w:val="20"/>
              </w:rPr>
              <w:t>күні ________________ күні __________________</w:t>
            </w:r>
            <w:r>
              <w:br/>
            </w:r>
            <w:r>
              <w:rPr>
                <w:rFonts w:ascii="Times New Roman"/>
                <w:b w:val="false"/>
                <w:i w:val="false"/>
                <w:color w:val="000000"/>
                <w:sz w:val="20"/>
              </w:rPr>
              <w:t>
қолы _______________ қолы 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"Саран қалалық мәслихатының</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 xml:space="preserve"> мекемесінің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2 - қосымша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Нысан</w:t>
      </w:r>
      <w:r>
        <w:br/>
      </w:r>
      <w:r>
        <w:rPr>
          <w:rFonts w:ascii="Times New Roman"/>
          <w:b w:val="false"/>
          <w:i w:val="false"/>
          <w:color w:val="000000"/>
          <w:sz w:val="28"/>
        </w:rPr>
        <w:t>
</w:t>
      </w:r>
    </w:p>
    <w:bookmarkStart w:name="z157" w:id="15"/>
    <w:p>
      <w:pPr>
        <w:spacing w:after="0"/>
        <w:ind w:left="0"/>
        <w:jc w:val="left"/>
      </w:pPr>
      <w:r>
        <w:rPr>
          <w:rFonts w:ascii="Times New Roman"/>
          <w:b/>
          <w:i w:val="false"/>
          <w:color w:val="000000"/>
        </w:rPr>
        <w:t xml:space="preserve"> Бағалау парағы</w:t>
      </w:r>
    </w:p>
    <w:bookmarkEnd w:id="15"/>
    <w:bookmarkStart w:name="z158" w:id="16"/>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r>
        <w:br/>
      </w:r>
      <w:r>
        <w:rPr>
          <w:rFonts w:ascii="Times New Roman"/>
          <w:b w:val="false"/>
          <w:i w:val="false"/>
          <w:color w:val="000000"/>
          <w:sz w:val="28"/>
        </w:rPr>
        <w:t>
</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
        <w:gridCol w:w="2245"/>
        <w:gridCol w:w="1585"/>
        <w:gridCol w:w="1585"/>
        <w:gridCol w:w="2663"/>
        <w:gridCol w:w="1879"/>
        <w:gridCol w:w="1880"/>
        <w:gridCol w:w="182"/>
      </w:tblGrid>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w:t>
            </w:r>
            <w:r>
              <w:br/>
            </w:r>
            <w:r>
              <w:rPr>
                <w:rFonts w:ascii="Times New Roman"/>
                <w:b w:val="false"/>
                <w:i w:val="false"/>
                <w:color w:val="000000"/>
                <w:sz w:val="20"/>
              </w:rPr>
              <w:t>күні 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жағдайда)____________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_______________________________</w:t>
            </w:r>
            <w:r>
              <w:br/>
            </w:r>
            <w:r>
              <w:rPr>
                <w:rFonts w:ascii="Times New Roman"/>
                <w:b w:val="false"/>
                <w:i w:val="false"/>
                <w:color w:val="000000"/>
                <w:sz w:val="20"/>
              </w:rPr>
              <w:t>
</w:t>
            </w:r>
          </w:p>
        </w:tc>
        <w:tc>
          <w:tcPr>
            <w:tcW w:w="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 xml:space="preserve"> мекемесінің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3 - қосымша </w:t>
            </w:r>
          </w:p>
        </w:tc>
      </w:tr>
    </w:tbl>
    <w:bookmarkStart w:name="z171" w:id="17"/>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17"/>
    <w:bookmarkStart w:name="z172" w:id="18"/>
    <w:p>
      <w:pPr>
        <w:spacing w:after="0"/>
        <w:ind w:left="0"/>
        <w:jc w:val="left"/>
      </w:pPr>
      <w:r>
        <w:rPr>
          <w:rFonts w:ascii="Times New Roman"/>
          <w:b/>
          <w:i w:val="false"/>
          <w:color w:val="000000"/>
        </w:rPr>
        <w:t xml:space="preserve"> Бағалау парағы</w:t>
      </w:r>
    </w:p>
    <w:bookmarkEnd w:id="18"/>
    <w:bookmarkStart w:name="z173" w:id="19"/>
    <w:p>
      <w:pPr>
        <w:spacing w:after="0"/>
        <w:ind w:left="0"/>
        <w:jc w:val="both"/>
      </w:pPr>
      <w:r>
        <w:rPr>
          <w:rFonts w:ascii="Times New Roman"/>
          <w:b w:val="false"/>
          <w:i w:val="false"/>
          <w:color w:val="000000"/>
          <w:sz w:val="28"/>
        </w:rPr>
        <w:t>            _____________________________жыл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(болған жағдайда):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9"/>
        <w:gridCol w:w="1969"/>
        <w:gridCol w:w="5132"/>
        <w:gridCol w:w="2110"/>
        <w:gridCol w:w="1151"/>
        <w:gridCol w:w="739"/>
      </w:tblGrid>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Аталуы </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Қызметшінің өзін-өзі бағалау нәтижелері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Басшының бағалау нәтижелері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Ескерту </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2 - ден 5- ке дейін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 ден 5- ке дейін</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81"/>
        <w:gridCol w:w="6119"/>
      </w:tblGrid>
      <w:tr>
        <w:trPr>
          <w:trHeight w:val="30" w:hRule="atLeast"/>
        </w:trPr>
        <w:tc>
          <w:tcPr>
            <w:tcW w:w="618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 ____________________________</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_______________________</w:t>
            </w:r>
            <w:r>
              <w:br/>
            </w:r>
            <w:r>
              <w:rPr>
                <w:rFonts w:ascii="Times New Roman"/>
                <w:b w:val="false"/>
                <w:i w:val="false"/>
                <w:color w:val="000000"/>
                <w:sz w:val="20"/>
              </w:rPr>
              <w:t>
</w:t>
            </w:r>
          </w:p>
        </w:tc>
        <w:tc>
          <w:tcPr>
            <w:tcW w:w="611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Т.А.Ә. (болған жағдайда) ___________________________</w:t>
            </w:r>
            <w:r>
              <w:br/>
            </w:r>
            <w:r>
              <w:rPr>
                <w:rFonts w:ascii="Times New Roman"/>
                <w:b w:val="false"/>
                <w:i w:val="false"/>
                <w:color w:val="000000"/>
                <w:sz w:val="20"/>
              </w:rPr>
              <w:t>күні____________________________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 xml:space="preserve"> аппараты" мемлекеттік</w:t>
            </w:r>
            <w:r>
              <w:br/>
            </w:r>
            <w:r>
              <w:rPr>
                <w:rFonts w:ascii="Times New Roman"/>
                <w:b w:val="false"/>
                <w:i w:val="false"/>
                <w:color w:val="000000"/>
                <w:sz w:val="20"/>
              </w:rPr>
              <w:t xml:space="preserve"> мекемесінің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4 - қосымша </w:t>
            </w:r>
          </w:p>
        </w:tc>
      </w:tr>
    </w:tbl>
    <w:bookmarkStart w:name="z185" w:id="20"/>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0"/>
    <w:bookmarkStart w:name="z186" w:id="21"/>
    <w:p>
      <w:pPr>
        <w:spacing w:after="0"/>
        <w:ind w:left="0"/>
        <w:jc w:val="left"/>
      </w:pPr>
      <w:r>
        <w:rPr>
          <w:rFonts w:ascii="Times New Roman"/>
          <w:b/>
          <w:i w:val="false"/>
          <w:color w:val="000000"/>
        </w:rPr>
        <w:t xml:space="preserve"> Айналмалы бағалау нәтижелері</w:t>
      </w:r>
    </w:p>
    <w:bookmarkEnd w:id="21"/>
    <w:bookmarkStart w:name="z187" w:id="22"/>
    <w:p>
      <w:pPr>
        <w:spacing w:after="0"/>
        <w:ind w:left="0"/>
        <w:jc w:val="both"/>
      </w:pPr>
      <w:r>
        <w:rPr>
          <w:rFonts w:ascii="Times New Roman"/>
          <w:b w:val="false"/>
          <w:i w:val="false"/>
          <w:color w:val="000000"/>
          <w:sz w:val="28"/>
        </w:rPr>
        <w:t>            __________________________________________________ жыл</w:t>
      </w:r>
      <w:r>
        <w:br/>
      </w:r>
      <w:r>
        <w:rPr>
          <w:rFonts w:ascii="Times New Roman"/>
          <w:b w:val="false"/>
          <w:i w:val="false"/>
          <w:color w:val="000000"/>
          <w:sz w:val="28"/>
        </w:rPr>
        <w:t xml:space="preserve"> </w:t>
      </w:r>
      <w:r>
        <w:rPr>
          <w:rFonts w:ascii="Times New Roman"/>
          <w:b w:val="false"/>
          <w:i/>
          <w:color w:val="000000"/>
          <w:sz w:val="28"/>
        </w:rPr>
        <w:t>(бағаланатын жыл)</w:t>
      </w:r>
      <w:r>
        <w:br/>
      </w:r>
      <w:r>
        <w:rPr>
          <w:rFonts w:ascii="Times New Roman"/>
          <w:b w:val="false"/>
          <w:i w:val="false"/>
          <w:color w:val="000000"/>
          <w:sz w:val="28"/>
        </w:rPr>
        <w:t>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(болған жағдайда)</w:t>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gridCol w:w="2094"/>
        <w:gridCol w:w="5219"/>
        <w:gridCol w:w="989"/>
        <w:gridCol w:w="1905"/>
      </w:tblGrid>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р/с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Құзіреттін аталуы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Маңызы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xml:space="preserve">
Баға </w:t>
            </w:r>
            <w:r>
              <w:br/>
            </w:r>
            <w:r>
              <w:rPr>
                <w:rFonts w:ascii="Times New Roman"/>
                <w:b w:val="false"/>
                <w:i w:val="false"/>
                <w:color w:val="000000"/>
                <w:sz w:val="20"/>
              </w:rPr>
              <w:t xml:space="preserve">
(балл)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Тікелей басшы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Бағынышты адам</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Әріптесі</w:t>
            </w:r>
            <w:r>
              <w:br/>
            </w:r>
            <w:r>
              <w:rPr>
                <w:rFonts w:ascii="Times New Roman"/>
                <w:b w:val="false"/>
                <w:i w:val="false"/>
                <w:color w:val="000000"/>
                <w:sz w:val="20"/>
              </w:rPr>
              <w:t>
</w:t>
            </w:r>
          </w:p>
        </w:tc>
        <w:tc>
          <w:tcPr>
            <w:tcW w:w="5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"Саран қалалық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 </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5 - қосымша</w:t>
            </w:r>
          </w:p>
        </w:tc>
      </w:tr>
    </w:tbl>
    <w:bookmarkStart w:name="z207" w:id="23"/>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bookmarkEnd w:id="23"/>
    <w:bookmarkStart w:name="z208" w:id="24"/>
    <w:p>
      <w:pPr>
        <w:spacing w:after="0"/>
        <w:ind w:left="0"/>
        <w:jc w:val="left"/>
      </w:pPr>
      <w:r>
        <w:rPr>
          <w:rFonts w:ascii="Times New Roman"/>
          <w:b/>
          <w:i w:val="false"/>
          <w:color w:val="000000"/>
        </w:rPr>
        <w:t xml:space="preserve">  Бағалау жөніндегі комиссия отырысының хаттамасы</w:t>
      </w:r>
    </w:p>
    <w:bookmarkEnd w:id="24"/>
    <w:bookmarkStart w:name="z209" w:id="2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r>
        <w:br/>
      </w:r>
      <w:r>
        <w:rPr>
          <w:rFonts w:ascii="Times New Roman"/>
          <w:b w:val="false"/>
          <w:i w:val="false"/>
          <w:color w:val="000000"/>
          <w:sz w:val="28"/>
        </w:rPr>
        <w:t>
</w:t>
      </w:r>
    </w:p>
    <w:bookmarkEnd w:id="25"/>
    <w:bookmarkStart w:name="z210" w:id="26"/>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 /жылдық және бағаланатын кезең</w:t>
      </w:r>
      <w:r>
        <w:br/>
      </w:r>
      <w:r>
        <w:rPr>
          <w:rFonts w:ascii="Times New Roman"/>
          <w:b w:val="false"/>
          <w:i w:val="false"/>
          <w:color w:val="000000"/>
          <w:sz w:val="28"/>
        </w:rPr>
        <w:t xml:space="preserve"> (тоқсан және (немесе) жыл)</w:t>
      </w:r>
      <w:r>
        <w:br/>
      </w:r>
      <w:r>
        <w:rPr>
          <w:rFonts w:ascii="Times New Roman"/>
          <w:b w:val="false"/>
          <w:i w:val="false"/>
          <w:color w:val="000000"/>
          <w:sz w:val="28"/>
        </w:rPr>
        <w:t>
</w:t>
      </w:r>
    </w:p>
    <w:bookmarkEnd w:id="26"/>
    <w:bookmarkStart w:name="z211" w:id="27"/>
    <w:p>
      <w:pPr>
        <w:spacing w:after="0"/>
        <w:ind w:left="0"/>
        <w:jc w:val="left"/>
      </w:pPr>
      <w:r>
        <w:rPr>
          <w:rFonts w:ascii="Times New Roman"/>
          <w:b/>
          <w:i w:val="false"/>
          <w:color w:val="000000"/>
        </w:rPr>
        <w:t xml:space="preserve"> Бағалау нәтижелері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5"/>
        <w:gridCol w:w="4423"/>
        <w:gridCol w:w="1775"/>
        <w:gridCol w:w="3488"/>
        <w:gridCol w:w="839"/>
      </w:tblGrid>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Комиссияның бағалау нәтижелерін түзетуі(болған жағдайда)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Тексерген:</w:t>
      </w:r>
      <w:r>
        <w:br/>
      </w:r>
      <w:r>
        <w:rPr>
          <w:rFonts w:ascii="Times New Roman"/>
          <w:b w:val="false"/>
          <w:i w:val="false"/>
          <w:color w:val="000000"/>
          <w:sz w:val="28"/>
        </w:rPr>
        <w:t>
      </w:t>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_____________________ Күні: _______________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