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8b23" w14:textId="5098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XLI сессиясының 2014 жылғы 27 қарашадағы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2016 жылғы 24 тамыздағы VI шақырылған IV сессиясының № 39 шешімі. Қарағанды облысының Әділет департаментінде 2016 жылғы 6 қыркүйекте № 3949 болып тіркелді. Күші жойылды - Қарағанды қалалық мәслихатының 2023 жылғы 27 қыркүйектегі № 96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27.09.2023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2016 жылдың 14 сәуірдегі № 215 "Қазақстан Республикасы Үкіметінің кейбір шешімдеріне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 әлеуметтік қолдау мақсатында, Қарағанды қалалық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2898 болып тіркелген, 2014 жылғы 29 желтоқсандағы № 162 (1396) "Взгляд на события" газетінде, 2015 жылғы 8 қаңтардағы "Әділет" ақпараттық-құқықтық жүйесінде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Қарағанды қаласындағы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 тармағының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"8) өкілетті ұйым - "Азаматтарға арналған үкімет" мемлекеттік корпорациясы" коммерциялық емес акционерлік қоғамы;</w:t>
      </w:r>
    </w:p>
    <w:bookmarkEnd w:id="4"/>
    <w:bookmarkStart w:name="z9" w:id="5"/>
    <w:p>
      <w:pPr>
        <w:spacing w:after="0"/>
        <w:ind w:left="0"/>
        <w:jc w:val="both"/>
      </w:pPr>
      <w:r>
        <w:rPr>
          <w:rFonts w:ascii="Times New Roman"/>
          <w:b w:val="false"/>
          <w:i w:val="false"/>
          <w:color w:val="000000"/>
          <w:sz w:val="28"/>
        </w:rPr>
        <w:t xml:space="preserve">
      9 тармағының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мазмұндалсын: </w:t>
      </w:r>
    </w:p>
    <w:bookmarkEnd w:id="5"/>
    <w:bookmarkStart w:name="z10" w:id="6"/>
    <w:p>
      <w:pPr>
        <w:spacing w:after="0"/>
        <w:ind w:left="0"/>
        <w:jc w:val="both"/>
      </w:pPr>
      <w:r>
        <w:rPr>
          <w:rFonts w:ascii="Times New Roman"/>
          <w:b w:val="false"/>
          <w:i w:val="false"/>
          <w:color w:val="000000"/>
          <w:sz w:val="28"/>
        </w:rPr>
        <w:t>
      "4) Қазақстан Республикасының Тәуелсіздік күніне орай: 75 жас және одан асқан адамдарға.";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тармағы</w:t>
      </w:r>
      <w:r>
        <w:rPr>
          <w:rFonts w:ascii="Times New Roman"/>
          <w:b w:val="false"/>
          <w:i w:val="false"/>
          <w:color w:val="000000"/>
          <w:sz w:val="28"/>
        </w:rPr>
        <w:t xml:space="preserve"> келесі редакцияда мазмұндалсын:</w:t>
      </w:r>
    </w:p>
    <w:bookmarkStart w:name="z12" w:id="7"/>
    <w:p>
      <w:pPr>
        <w:spacing w:after="0"/>
        <w:ind w:left="0"/>
        <w:jc w:val="both"/>
      </w:pPr>
      <w:r>
        <w:rPr>
          <w:rFonts w:ascii="Times New Roman"/>
          <w:b w:val="false"/>
          <w:i w:val="false"/>
          <w:color w:val="000000"/>
          <w:sz w:val="28"/>
        </w:rPr>
        <w:t>
      "27.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немесе үміткердің өтініші бойынша үш айға біржола төленеді.";</w:t>
      </w:r>
    </w:p>
    <w:bookmarkEnd w:id="7"/>
    <w:bookmarkStart w:name="z13" w:id="8"/>
    <w:p>
      <w:pPr>
        <w:spacing w:after="0"/>
        <w:ind w:left="0"/>
        <w:jc w:val="both"/>
      </w:pPr>
      <w:r>
        <w:rPr>
          <w:rFonts w:ascii="Times New Roman"/>
          <w:b w:val="false"/>
          <w:i w:val="false"/>
          <w:color w:val="000000"/>
          <w:sz w:val="28"/>
        </w:rPr>
        <w:t>
      келесі мазмұндағы 27-1 тармақпен толықтырылсын:</w:t>
      </w:r>
    </w:p>
    <w:bookmarkEnd w:id="8"/>
    <w:bookmarkStart w:name="z14" w:id="9"/>
    <w:p>
      <w:pPr>
        <w:spacing w:after="0"/>
        <w:ind w:left="0"/>
        <w:jc w:val="both"/>
      </w:pPr>
      <w:r>
        <w:rPr>
          <w:rFonts w:ascii="Times New Roman"/>
          <w:b w:val="false"/>
          <w:i w:val="false"/>
          <w:color w:val="000000"/>
          <w:sz w:val="28"/>
        </w:rPr>
        <w:t xml:space="preserve">
      "27-1.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"Өрлеу" жобасына қатысуға арналған құжаттар нысанын бекіту туралы" № 385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жасалады (Нормативтік құқықтық актілерді мемлекеттік тіркеу тізілімінде № 13773 болып тіркелген).";</w:t>
      </w:r>
    </w:p>
    <w:bookmarkEnd w:id="9"/>
    <w:bookmarkStart w:name="z15" w:id="10"/>
    <w:p>
      <w:pPr>
        <w:spacing w:after="0"/>
        <w:ind w:left="0"/>
        <w:jc w:val="both"/>
      </w:pPr>
      <w:r>
        <w:rPr>
          <w:rFonts w:ascii="Times New Roman"/>
          <w:b w:val="false"/>
          <w:i w:val="false"/>
          <w:color w:val="000000"/>
          <w:sz w:val="28"/>
        </w:rPr>
        <w:t>
      келесі мазмұндағы 27-2 тармақпен толықтырылсын:</w:t>
      </w:r>
    </w:p>
    <w:bookmarkEnd w:id="10"/>
    <w:bookmarkStart w:name="z16" w:id="11"/>
    <w:p>
      <w:pPr>
        <w:spacing w:after="0"/>
        <w:ind w:left="0"/>
        <w:jc w:val="both"/>
      </w:pPr>
      <w:r>
        <w:rPr>
          <w:rFonts w:ascii="Times New Roman"/>
          <w:b w:val="false"/>
          <w:i w:val="false"/>
          <w:color w:val="000000"/>
          <w:sz w:val="28"/>
        </w:rPr>
        <w:t>
      "27-2.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1"/>
    <w:bookmarkStart w:name="z17" w:id="12"/>
    <w:p>
      <w:pPr>
        <w:spacing w:after="0"/>
        <w:ind w:left="0"/>
        <w:jc w:val="both"/>
      </w:pPr>
      <w:r>
        <w:rPr>
          <w:rFonts w:ascii="Times New Roman"/>
          <w:b w:val="false"/>
          <w:i w:val="false"/>
          <w:color w:val="000000"/>
          <w:sz w:val="28"/>
        </w:rPr>
        <w:t>
      келесі мазмұндағы 27-3 тармақпен толықтырылсын:</w:t>
      </w:r>
    </w:p>
    <w:bookmarkEnd w:id="12"/>
    <w:bookmarkStart w:name="z18" w:id="13"/>
    <w:p>
      <w:pPr>
        <w:spacing w:after="0"/>
        <w:ind w:left="0"/>
        <w:jc w:val="both"/>
      </w:pPr>
      <w:r>
        <w:rPr>
          <w:rFonts w:ascii="Times New Roman"/>
          <w:b w:val="false"/>
          <w:i w:val="false"/>
          <w:color w:val="000000"/>
          <w:sz w:val="28"/>
        </w:rPr>
        <w:t>
      "27-3.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w:t>
      </w:r>
      <w:r>
        <w:rPr>
          <w:rFonts w:ascii="Times New Roman"/>
          <w:b w:val="false"/>
          <w:i w:val="false"/>
          <w:color w:val="000000"/>
          <w:sz w:val="28"/>
        </w:rPr>
        <w:t xml:space="preserve"> келесі редакцияда мазмұндалсын:</w:t>
      </w:r>
    </w:p>
    <w:bookmarkStart w:name="z20" w:id="14"/>
    <w:p>
      <w:pPr>
        <w:spacing w:after="0"/>
        <w:ind w:left="0"/>
        <w:jc w:val="both"/>
      </w:pPr>
      <w:r>
        <w:rPr>
          <w:rFonts w:ascii="Times New Roman"/>
          <w:b w:val="false"/>
          <w:i w:val="false"/>
          <w:color w:val="000000"/>
          <w:sz w:val="28"/>
        </w:rPr>
        <w:t>
      "33. Әлеуметтік көмек көрсету мониторингін және есепке алуды уәкілетті орган "Е-собес" және "Әлеуметтік көмек" автоматтандырылған ақпараттық жүйесінің дерекқорларын пайдалана отырып жүргізеді.".</w:t>
      </w:r>
    </w:p>
    <w:bookmarkEnd w:id="14"/>
    <w:bookmarkStart w:name="z21" w:id="15"/>
    <w:p>
      <w:pPr>
        <w:spacing w:after="0"/>
        <w:ind w:left="0"/>
        <w:jc w:val="both"/>
      </w:pPr>
      <w:r>
        <w:rPr>
          <w:rFonts w:ascii="Times New Roman"/>
          <w:b w:val="false"/>
          <w:i w:val="false"/>
          <w:color w:val="000000"/>
          <w:sz w:val="28"/>
        </w:rPr>
        <w:t>
      2. Осы шешімнің орындалуын бақылау еңбек және әлеуметтік сала мәселелері жөніндегі тұрақты комиссиясына (төрағасы Жанділ Ахуанұлы Мұқтаров) жүктелсін.</w:t>
      </w:r>
    </w:p>
    <w:bookmarkEnd w:id="15"/>
    <w:bookmarkStart w:name="z22" w:id="16"/>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Ивченко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bookmarkStart w:name="z25" w:id="17"/>
    <w:p>
      <w:pPr>
        <w:spacing w:after="0"/>
        <w:ind w:left="0"/>
        <w:jc w:val="both"/>
      </w:pPr>
      <w:r>
        <w:rPr>
          <w:rFonts w:ascii="Times New Roman"/>
          <w:b w:val="false"/>
          <w:i w:val="false"/>
          <w:color w:val="000000"/>
          <w:sz w:val="28"/>
        </w:rPr>
        <w:t>
      КЕЛІСІЛДІ: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жұмыспен қамту</w:t>
            </w:r>
          </w:p>
          <w:p>
            <w:pPr>
              <w:spacing w:after="20"/>
              <w:ind w:left="20"/>
              <w:jc w:val="both"/>
            </w:pPr>
          </w:p>
          <w:p>
            <w:pPr>
              <w:spacing w:after="20"/>
              <w:ind w:left="20"/>
              <w:jc w:val="both"/>
            </w:pPr>
            <w:r>
              <w:rPr>
                <w:rFonts w:ascii="Times New Roman"/>
                <w:b w:val="false"/>
                <w:i/>
                <w:color w:val="000000"/>
                <w:sz w:val="20"/>
              </w:rPr>
              <w:t>және әлеуметтік бағдарламалар бөлімі"</w:t>
            </w:r>
          </w:p>
          <w:p>
            <w:pPr>
              <w:spacing w:after="0"/>
              <w:ind w:left="0"/>
              <w:jc w:val="left"/>
            </w:pP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Жайназаров</w:t>
            </w:r>
            <w:r>
              <w:rPr>
                <w:rFonts w:ascii="Times New Roman"/>
                <w:b w:val="false"/>
                <w:i w:val="false"/>
                <w:color w:val="000000"/>
                <w:sz w:val="20"/>
              </w:rPr>
              <w:t>
</w:t>
            </w:r>
          </w:p>
        </w:tc>
      </w:tr>
    </w:tbl>
    <w:bookmarkStart w:name="z27" w:id="18"/>
    <w:p>
      <w:pPr>
        <w:spacing w:after="0"/>
        <w:ind w:left="0"/>
        <w:jc w:val="both"/>
      </w:pPr>
      <w:r>
        <w:rPr>
          <w:rFonts w:ascii="Times New Roman"/>
          <w:b w:val="false"/>
          <w:i w:val="false"/>
          <w:color w:val="000000"/>
          <w:sz w:val="28"/>
        </w:rPr>
        <w:t>
      2016 жылғы 24 тамыз</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