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3633" w14:textId="d3b3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Құрмет грамотасымен наградтау туралы Ережені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29 қыркүйектегі IV сессиясының № 86 шешімі. Қарағанды облысының Әділет департаментінде 2016 жылғы 20 қазанда № 4007 болып тіркелді. Күші жойылды - Қарағанды облыстық мәслихатының 2026 жылғы 26 наурыздағы № 386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26.03.2026 </w:t>
      </w:r>
      <w:r>
        <w:rPr>
          <w:rFonts w:ascii="Times New Roman"/>
          <w:b w:val="false"/>
          <w:i w:val="false"/>
          <w:color w:val="ff0000"/>
          <w:sz w:val="28"/>
        </w:rPr>
        <w:t>№ 386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 xml:space="preserve">ШЕШІМ </w:t>
      </w:r>
      <w:r>
        <w:rPr>
          <w:rFonts w:ascii="Times New Roman"/>
          <w:b/>
          <w:i w:val="false"/>
          <w:color w:val="000000"/>
          <w:sz w:val="28"/>
        </w:rPr>
        <w:t>ЕТТІ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Қарағанды облысының (қаланың, ауданның)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Штергер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29 қырқүйектегі</w:t>
            </w:r>
            <w:r>
              <w:br/>
            </w:r>
            <w:r>
              <w:rPr>
                <w:rFonts w:ascii="Times New Roman"/>
                <w:b w:val="false"/>
                <w:i w:val="false"/>
                <w:color w:val="000000"/>
                <w:sz w:val="20"/>
              </w:rPr>
              <w:t>IV сессиясының № 86 шешімімен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Қарағады облысының Құрмет грамотасымен</w:t>
      </w:r>
      <w:r>
        <w:br/>
      </w:r>
      <w:r>
        <w:rPr>
          <w:rFonts w:ascii="Times New Roman"/>
          <w:b/>
          <w:i w:val="false"/>
          <w:color w:val="000000"/>
        </w:rPr>
        <w:t>наградтау туралы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xml:space="preserve">
      1. Осы Қарағанды облысының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2. Құрмет грамотасы:</w:t>
      </w:r>
    </w:p>
    <w:bookmarkEnd w:id="5"/>
    <w:bookmarkStart w:name="z13" w:id="6"/>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6"/>
    <w:bookmarkStart w:name="z14" w:id="7"/>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7"/>
    <w:bookmarkStart w:name="z15" w:id="8"/>
    <w:p>
      <w:pPr>
        <w:spacing w:after="0"/>
        <w:ind w:left="0"/>
        <w:jc w:val="both"/>
      </w:pPr>
      <w:r>
        <w:rPr>
          <w:rFonts w:ascii="Times New Roman"/>
          <w:b w:val="false"/>
          <w:i w:val="false"/>
          <w:color w:val="000000"/>
          <w:sz w:val="28"/>
        </w:rPr>
        <w:t>
      3. Құрмет грамотасымен Қарағанды облысының дамуына қомақты үлес қосқан:</w:t>
      </w:r>
    </w:p>
    <w:bookmarkEnd w:id="8"/>
    <w:bookmarkStart w:name="z16" w:id="9"/>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9"/>
    <w:bookmarkStart w:name="z17" w:id="10"/>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0"/>
    <w:bookmarkStart w:name="z18" w:id="11"/>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1"/>
    <w:bookmarkStart w:name="z19" w:id="12"/>
    <w:p>
      <w:pPr>
        <w:spacing w:after="0"/>
        <w:ind w:left="0"/>
        <w:jc w:val="both"/>
      </w:pPr>
      <w:r>
        <w:rPr>
          <w:rFonts w:ascii="Times New Roman"/>
          <w:b w:val="false"/>
          <w:i w:val="false"/>
          <w:color w:val="000000"/>
          <w:sz w:val="28"/>
        </w:rPr>
        <w:t>
      4. Құрмет грамотасымен:</w:t>
      </w:r>
    </w:p>
    <w:bookmarkEnd w:id="12"/>
    <w:bookmarkStart w:name="z20"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3"/>
    <w:bookmarkStart w:name="z21"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2"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марапатала алмайды.</w:t>
      </w:r>
    </w:p>
    <w:bookmarkEnd w:id="15"/>
    <w:bookmarkStart w:name="z23" w:id="16"/>
    <w:p>
      <w:pPr>
        <w:spacing w:after="0"/>
        <w:ind w:left="0"/>
        <w:jc w:val="both"/>
      </w:pPr>
      <w:r>
        <w:rPr>
          <w:rFonts w:ascii="Times New Roman"/>
          <w:b w:val="false"/>
          <w:i w:val="false"/>
          <w:color w:val="000000"/>
          <w:sz w:val="28"/>
        </w:rPr>
        <w:t>
      5. Бір тұлға (ұжым, ұйым) бес жыл ішінде облыстың Құрмет грамотасымен наградталуға екі рет ұсыныла алмайды.</w:t>
      </w:r>
    </w:p>
    <w:bookmarkEnd w:id="16"/>
    <w:bookmarkStart w:name="z24"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5" w:id="18"/>
    <w:p>
      <w:pPr>
        <w:spacing w:after="0"/>
        <w:ind w:left="0"/>
        <w:jc w:val="left"/>
      </w:pPr>
      <w:r>
        <w:rPr>
          <w:rFonts w:ascii="Times New Roman"/>
          <w:b/>
          <w:i w:val="false"/>
          <w:color w:val="000000"/>
        </w:rPr>
        <w:t xml:space="preserve"> 2. Құрмет грамотасымен наградтау тәртібі</w:t>
      </w:r>
    </w:p>
    <w:bookmarkEnd w:id="18"/>
    <w:bookmarkStart w:name="z26" w:id="19"/>
    <w:p>
      <w:pPr>
        <w:spacing w:after="0"/>
        <w:ind w:left="0"/>
        <w:jc w:val="both"/>
      </w:pPr>
      <w:r>
        <w:rPr>
          <w:rFonts w:ascii="Times New Roman"/>
          <w:b w:val="false"/>
          <w:i w:val="false"/>
          <w:color w:val="000000"/>
          <w:sz w:val="28"/>
        </w:rPr>
        <w:t>
      7. Құрмет грамотасымен наградтауға ұсынысты облыс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7"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облыстың дамуына қосқан үлесі баяндалған сипаттама беріледі. Ұсынысқа басшы қол қояды және мөрмен бекітіледі.</w:t>
      </w:r>
    </w:p>
    <w:bookmarkEnd w:id="20"/>
    <w:bookmarkStart w:name="z28"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bookmarkStart w:name="z29"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30"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облыс әкімі жанындағы комиссияға (бұдан әрі – Комиссия) жолданады.</w:t>
      </w:r>
    </w:p>
    <w:bookmarkEnd w:id="23"/>
    <w:bookmarkStart w:name="z31" w:id="24"/>
    <w:p>
      <w:pPr>
        <w:spacing w:after="0"/>
        <w:ind w:left="0"/>
        <w:jc w:val="both"/>
      </w:pPr>
      <w:r>
        <w:rPr>
          <w:rFonts w:ascii="Times New Roman"/>
          <w:b w:val="false"/>
          <w:i w:val="false"/>
          <w:color w:val="000000"/>
          <w:sz w:val="28"/>
        </w:rPr>
        <w:t>
      10. Құрмет грамотасымен наградтау туралы шешімді облыс әкімі мен облыстық мәслихаттың хатшысы (немесе олардың міндетін атқарушы тұлғалар) Комиссияның оң қорытындысына сәйкес, бірлескен өкім шығару жолымен қабылдайды.</w:t>
      </w:r>
    </w:p>
    <w:bookmarkEnd w:id="24"/>
    <w:bookmarkStart w:name="z32" w:id="25"/>
    <w:p>
      <w:pPr>
        <w:spacing w:after="0"/>
        <w:ind w:left="0"/>
        <w:jc w:val="both"/>
      </w:pPr>
      <w:r>
        <w:rPr>
          <w:rFonts w:ascii="Times New Roman"/>
          <w:b w:val="false"/>
          <w:i w:val="false"/>
          <w:color w:val="000000"/>
          <w:sz w:val="28"/>
        </w:rPr>
        <w:t xml:space="preserve">
      11. Құрмет грамотасын тапсыру салтанатты жағдайда наградталушының жеке өзіне тапсырылады. Құрмет грамотасын облыс әкімі және (немесе) облыстық мәслихат хатшысы, немесе олардың тапсырмасы бойынша өзге тұлғалар тапсырады. </w:t>
      </w:r>
    </w:p>
    <w:bookmarkEnd w:id="25"/>
    <w:bookmarkStart w:name="z33" w:id="26"/>
    <w:p>
      <w:pPr>
        <w:spacing w:after="0"/>
        <w:ind w:left="0"/>
        <w:jc w:val="both"/>
      </w:pPr>
      <w:r>
        <w:rPr>
          <w:rFonts w:ascii="Times New Roman"/>
          <w:b w:val="false"/>
          <w:i w:val="false"/>
          <w:color w:val="000000"/>
          <w:sz w:val="28"/>
        </w:rPr>
        <w:t>
      12. Наградтау бойынша материалдар облыс әкімінің аппаратында сақталады.</w:t>
      </w:r>
    </w:p>
    <w:bookmarkEnd w:id="26"/>
    <w:bookmarkStart w:name="z34" w:id="27"/>
    <w:p>
      <w:pPr>
        <w:spacing w:after="0"/>
        <w:ind w:left="0"/>
        <w:jc w:val="left"/>
      </w:pPr>
      <w:r>
        <w:rPr>
          <w:rFonts w:ascii="Times New Roman"/>
          <w:b/>
          <w:i w:val="false"/>
          <w:color w:val="000000"/>
        </w:rPr>
        <w:t xml:space="preserve"> 3. Құрмет грамотасының сипаттамасы</w:t>
      </w:r>
    </w:p>
    <w:bookmarkEnd w:id="27"/>
    <w:bookmarkStart w:name="z35" w:id="28"/>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8"/>
    <w:bookmarkStart w:name="z36" w:id="29"/>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 түрлі-түсті басу, мемлекеттік символика – Қазақстан Республикасының Мемлекеттік Елтаңбасын бейнелеумен екі жағынан алтын түстес.</w:t>
      </w:r>
    </w:p>
    <w:bookmarkEnd w:id="29"/>
    <w:bookmarkStart w:name="z37" w:id="30"/>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0"/>
    <w:bookmarkStart w:name="z38" w:id="31"/>
    <w:p>
      <w:pPr>
        <w:spacing w:after="0"/>
        <w:ind w:left="0"/>
        <w:jc w:val="both"/>
      </w:pPr>
      <w:r>
        <w:rPr>
          <w:rFonts w:ascii="Times New Roman"/>
          <w:b w:val="false"/>
          <w:i w:val="false"/>
          <w:color w:val="000000"/>
          <w:sz w:val="28"/>
        </w:rPr>
        <w:t xml:space="preserve">
      Айқарма беттің ішкі оң жағында: жоғарғы бөлігінің ортасында – алтынмен басылып,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 </w:t>
      </w:r>
    </w:p>
    <w:bookmarkEnd w:id="31"/>
    <w:bookmarkStart w:name="z39" w:id="32"/>
    <w:p>
      <w:pPr>
        <w:spacing w:after="0"/>
        <w:ind w:left="0"/>
        <w:jc w:val="both"/>
      </w:pPr>
      <w:r>
        <w:rPr>
          <w:rFonts w:ascii="Times New Roman"/>
          <w:b w:val="false"/>
          <w:i w:val="false"/>
          <w:color w:val="000000"/>
          <w:sz w:val="28"/>
        </w:rPr>
        <w:t>
      Төменгі бөлігінде облыс әкімінің және облыстық мәслихат хатшысының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2"/>
    <w:bookmarkStart w:name="z40" w:id="33"/>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3"/>
    <w:bookmarkStart w:name="z41" w:id="34"/>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4"/>
    <w:bookmarkStart w:name="z42" w:id="35"/>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