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12d6" w14:textId="4371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07 шілдедегі № 37/01 "Жер қатынастары, геодезия және картография саласындағы мемлекеттік көрсетілетін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18 сәуірдегі № 27/01 қаулысы. Қарағанды облысының Әділет департаментінде 2016 жылғы 17 мамырда № 3790 болып тіркелді. Күші жойылды - Қарағанды облысының әкімдігінің 2020 жылғы 17 шілдедегі № 44/03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000000"/>
          <w:sz w:val="28"/>
        </w:rPr>
        <w:t>№ 44/03</w:t>
      </w:r>
      <w:r>
        <w:rPr>
          <w:rFonts w:ascii="Times New Roman"/>
          <w:b w:val="false"/>
          <w:i w:val="false"/>
          <w:color w:val="ff0000"/>
          <w:sz w:val="28"/>
        </w:rPr>
        <w:t xml:space="preserve"> (алғашқы ресми жарияланған күннен бастап қолданысқа енгізілсін) қаулысымен.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актiлер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Республикасының Ұлттық экономика министрінің міндетін атқарушының 2016 жылғы 21 қаңтардағы № 24 "Қазақстан Республикасы Ұлттық экономика министрлігінің кейбір бұйрықтарына өзгерістер мен толықтырулар енгізу туралы" (Нормативтік құқықтық актілерді мемлекеттік тіркеу тізілімінде № 13161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Қарағанды облысы әкімдігінің 2015 жылғы 07 шілдедегі № 37/01 "Жер қатынастары, геодезия және картография саласындағы мемлекеттік көрсетілетін қызметтердің регламенттерін бекіту туралы" (Нормативтік құқықтық актілерді мемлекеттік тіркеу тізілімінде № 3361 болып тіркелген) </w:t>
      </w:r>
      <w:r>
        <w:rPr>
          <w:rFonts w:ascii="Times New Roman"/>
          <w:b w:val="false"/>
          <w:i w:val="false"/>
          <w:color w:val="000000"/>
          <w:sz w:val="28"/>
        </w:rPr>
        <w:t>қаулысына</w:t>
      </w:r>
      <w:r>
        <w:rPr>
          <w:rFonts w:ascii="Times New Roman"/>
          <w:b w:val="false"/>
          <w:i w:val="false"/>
          <w:color w:val="000000"/>
          <w:sz w:val="28"/>
        </w:rPr>
        <w:t>, ("Әділет" ақпараттық-құқықтық жүйесінде 2015 жылдың 20тамыздағы, 2015 жылғы 20 тамыздағы №131 (22016) "Орталық Қазақстан", 2015 жылғы 20 тамыздағы №117-118 (21868-21869) "Индустриальная Караганда" газеттерінде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4 тараудың </w:t>
      </w:r>
      <w:r>
        <w:rPr>
          <w:rFonts w:ascii="Times New Roman"/>
          <w:b w:val="false"/>
          <w:i w:val="false"/>
          <w:color w:val="000000"/>
          <w:sz w:val="28"/>
        </w:rPr>
        <w:t xml:space="preserve">атауы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корпорацияға жүгінген кезінде мемлекеттік қызмет көрсету бойынша іс-қимылды бастауға негіздеме Мемлекеттік корпорация қызметкерінің көрсетілетін қызметті алушыдан Стандарттың 9-тармағына сәйкес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1), 2), 3), 4), 5), 6) тармақшалары келесі редакцияда жазылсын: </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өтініштің дұрыс толтырылуын және көрсетілетін қызметті алушының ұсынған құжаттар топтамасының толықтығын тексереді (5 минуттан аспайды). </w:t>
      </w:r>
      <w:r>
        <w:br/>
      </w:r>
      <w:r>
        <w:rPr>
          <w:rFonts w:ascii="Times New Roman"/>
          <w:b w:val="false"/>
          <w:i w:val="false"/>
          <w:color w:val="000000"/>
          <w:sz w:val="28"/>
        </w:rPr>
        <w:t xml:space="preserve">
      </w:t>
      </w:r>
      <w:r>
        <w:rPr>
          <w:rFonts w:ascii="Times New Roman"/>
          <w:b w:val="false"/>
          <w:i w:val="false"/>
          <w:color w:val="000000"/>
          <w:sz w:val="28"/>
        </w:rPr>
        <w:t>Қызметті алушы құжаттар топтамасын толық ұсынбаған жағдайда, Мемлекеттік корпорация қызметкері Стандартқа 2-қосымшаға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 толық тапсырған кезде Мемлекеттік корпорация қызметкері көрсетілетін қызметті алушыға тиісті құжаттарды қабылдағаны туралы талонды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2) егер Қазақстан Республикасының заңдарында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көрсетілетін қызметті алушыға тиісті құжаттарды қабылдағаны туралы талон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мерзімі Мемлекеттік корпорацияға құжаттар топтамасын тапсырған сәттен бастап (үш жұмыс күнінен аспайды)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Құжаттарды қабылдау күнімемлекеттік қызмет көрсету мерзіміне </w:t>
      </w:r>
      <w:r>
        <w:rPr>
          <w:rFonts w:ascii="Times New Roman"/>
          <w:b w:val="false"/>
          <w:i w:val="false"/>
          <w:color w:val="000000"/>
          <w:sz w:val="28"/>
        </w:rPr>
        <w:t>кірмейді.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қызметтің алынбай қалған дайын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мемлекеттік қызметті көрсетуде тартылған ақпараттық жүйелердің функционалдық өзара іс-қимылын сипаттау, осы регламентке қосымшаға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қосымша </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 "2) "Азаматтарға арналған үкімет" мемлекеттік корпорация" коммерциялық емес акционерлік қоғам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корпорацияға жүгінген кезінде мемлекеттік қызмет көрсету бойынша іс-қимылды бастауға негіздеме Мемлекеттік корпорация қызметкерінің көрсетілетін қызметті алушыдан Стандарттың 9-тармағына сәйкес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1), 2), 3), 4), 5), 6) тармақшалары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өтініштің дұрыс толтырылуын және көрсетілетін қызметті алушының ұсынған құжаттар топтамасының толықтығын тексереді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Қызметті алушы құжаттар топтамасын толық ұсынбаған жағдайда, Мемлекеттік корпорация қызметкері Стандартағы 2-қосымшаға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 толық тапсырған кезде Мемлекеттік корпорация қызметкері көрсетілетін қызметті алушыға тиісті құжаттарды қабылдағаны туралы талонды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2) егер Қазақстан Республикасының заңдарында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көрсетілетін қызметті алушыға тиісті құжаттарды қабылдағаны туралы талон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мерзімі Мемлекеттік корпорацияға құжаттар топтамасын тапсырған сәттен бастап (жеті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қызметтің алынбай қалған дайын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мемлекеттік қызметті көрсетуде тартылған ақпараттық жүйелердің функционалдық өзара іс-қимылын сипаттау, осы регламентке қосымшаға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қосымша </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xml:space="preserve">
      </w:t>
      </w:r>
      <w:r>
        <w:rPr>
          <w:rFonts w:ascii="Times New Roman"/>
          <w:b w:val="false"/>
          <w:i w:val="false"/>
          <w:color w:val="000000"/>
          <w:sz w:val="28"/>
        </w:rPr>
        <w:t xml:space="preserve">корсетілген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 "2) "Азаматтарға арналған үкімет" мемлекеттік корпорация" коммерциялық емес акционерлік қоғам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жер учаскесінің нысаналы мақсатын өзгертуге рұқсат беру туралы қаулы немесе мемлекеттік көрсетілетін қызметтің осы стандартының 10-тармағында көзделген жағдайларда және негіздер бойынша мемлекеттік қызмет көрсетуден дәлелді бас тарту.";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корпорацияға өтініш білдіру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11 тармақтың </w:t>
      </w:r>
      <w:r>
        <w:rPr>
          <w:rFonts w:ascii="Times New Roman"/>
          <w:b w:val="false"/>
          <w:i w:val="false"/>
          <w:color w:val="000000"/>
          <w:sz w:val="28"/>
        </w:rPr>
        <w:t>1), 2), 3), 4), 5), 6) тармақшалары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өтініштің дұрыс толтырылуын және көрсетілетін қызметті алушының ұсынған құжаттар топтамасының толықтығын тексереді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Қызметті алушы құжаттар топтамасын толық ұсынбаған жағдайда, Мемлекеттік корпорация қызметкері Стандартқа 2-қосымшаға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 толық тапсырған кезде Мемлекеттік корпорация қызметкері көрсетілетін қызметті алушыға тиісті құжаттарды қабылдағаны туралы талонды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2) егер Қазақстан Республикасының заңдарында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көрсетілетін қызметті алушыға тиісті құжаттарды қабылдағаны туралы талон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мерзімі Мемлекеттік корпорацияға құжаттар топтамасын тапсырған сәттен бастап (үш жұмыс күнінен аспайды) жүзеге асады.</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w:t>
      </w:r>
      <w:r>
        <w:rPr>
          <w:rFonts w:ascii="Times New Roman"/>
          <w:b w:val="false"/>
          <w:i w:val="false"/>
          <w:color w:val="000000"/>
          <w:sz w:val="28"/>
        </w:rPr>
        <w:t xml:space="preserve"> жібереді.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қызметтің алынбай қалған дайын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мемлекеттік қызметті көрсетуде тартылған ақпараттық жүйелердің функционалдық өзара іс-қимылын сипаттау, осы регламентке қосымшаға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қосымша </w:t>
      </w:r>
      <w:r>
        <w:rPr>
          <w:rFonts w:ascii="Times New Roman"/>
          <w:b w:val="false"/>
          <w:i w:val="false"/>
          <w:color w:val="000000"/>
          <w:sz w:val="28"/>
        </w:rPr>
        <w:t xml:space="preserve">жаңа редакцияда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 тармақтың </w:t>
      </w:r>
      <w:r>
        <w:rPr>
          <w:rFonts w:ascii="Times New Roman"/>
          <w:b w:val="false"/>
          <w:i w:val="false"/>
          <w:color w:val="000000"/>
          <w:sz w:val="28"/>
        </w:rPr>
        <w:t>2) тармақшасы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іздестіру жұмыстарын жүргізу үшін жер учаскелерін пайдалануға рұқсат беру туралы қаулы (бұдан әрі - рұқсат), немесе мемлекеттік қызмет көрсетуден дәлелді бас тарту.";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4), 5) тармақшалары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жауапты орындаушы ұсынылған құжаттарды тексереді, жеті жұмыс күні ішінде іздестіру жұмыстарын жүргізу үшін жер учаскелерін пайдалануға рұқсат беру туралы әкімдіктің қаулы жобасын әзірлейді, келіседі және енгізеді; </w:t>
      </w:r>
      <w:r>
        <w:br/>
      </w:r>
      <w:r>
        <w:rPr>
          <w:rFonts w:ascii="Times New Roman"/>
          <w:b w:val="false"/>
          <w:i w:val="false"/>
          <w:color w:val="000000"/>
          <w:sz w:val="28"/>
        </w:rPr>
        <w:t xml:space="preserve">
      </w:t>
      </w:r>
      <w:r>
        <w:rPr>
          <w:rFonts w:ascii="Times New Roman"/>
          <w:b w:val="false"/>
          <w:i w:val="false"/>
          <w:color w:val="000000"/>
          <w:sz w:val="28"/>
        </w:rPr>
        <w:t>5) облыс, аудан (облыстық маңызы бар қала) әкімдігі үш жұмыс күні ішінде іздестіру жұмыстарын жүргізу үшін жер учаскелерін пайдалануға рұқсат беру туралы қаулы қабылдайды;";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5) тармақшалары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іздестіру жұмыстарын жүргізу үшін жер учаскелерін пайдалануға рұқсат беру туралы қаулы жобасын әзірлеу, келісу (жауапты орындаушы);</w:t>
      </w:r>
      <w:r>
        <w:br/>
      </w:r>
      <w:r>
        <w:rPr>
          <w:rFonts w:ascii="Times New Roman"/>
          <w:b w:val="false"/>
          <w:i w:val="false"/>
          <w:color w:val="000000"/>
          <w:sz w:val="28"/>
        </w:rPr>
        <w:t xml:space="preserve">
      </w:t>
      </w:r>
      <w:r>
        <w:rPr>
          <w:rFonts w:ascii="Times New Roman"/>
          <w:b w:val="false"/>
          <w:i w:val="false"/>
          <w:color w:val="000000"/>
          <w:sz w:val="28"/>
        </w:rPr>
        <w:t>5) іздестіру жұмыстарын жүргізу үшін жер учаскелерін пайдалануға рұқсат беру туралы қаулы қабылдау (облыс, аудан (облыстық маңызы бар қала) әкімдігі);";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4), 5) тармақшалары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құжаттардың заңнамаға сәйкестігін қарау, қаулы жобасын әзірлеу, келісу (жауапты орындаушы) - жеті жұмыс күні ішінде; </w:t>
      </w:r>
      <w:r>
        <w:br/>
      </w:r>
      <w:r>
        <w:rPr>
          <w:rFonts w:ascii="Times New Roman"/>
          <w:b w:val="false"/>
          <w:i w:val="false"/>
          <w:color w:val="000000"/>
          <w:sz w:val="28"/>
        </w:rPr>
        <w:t xml:space="preserve">
      </w:t>
      </w:r>
      <w:r>
        <w:rPr>
          <w:rFonts w:ascii="Times New Roman"/>
          <w:b w:val="false"/>
          <w:i w:val="false"/>
          <w:color w:val="000000"/>
          <w:sz w:val="28"/>
        </w:rPr>
        <w:t>5) әкімдіктің қаулысын қабылдау (облыс, аудан (облыстық маңызы бар қала) – үш жұмыс күні ішінде;";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корпорацияға өтініш білдіру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1), 2), 3), 4), 5), 6) тармақшалары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өтініштің дұрыс толтырылуын және көрсетілетін қызметті алушының ұсынған құжаттар топтамасының толықтығын тексереді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Қызметті алушы құжаттар топтамасын толық ұсынбаған жағдайда, Мемлекеттік корпорация қызметкері Стандартқа 2-қосымшаға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Құжаттар топтамасын толық тапсырған кезде Мемлекеттік корпорация қызметкері көрсетілетін қызметті алушыға тиісті құжаттарды қабылдағаны туралы талонды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2) егер Қазақстан Республикасының заңдарында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көрсетілетін қызметті алушыға тиісті құжаттарды қабылдағаны туралы талон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мерзімі Стандарттың 4 тармағында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қызметтің алынбай қалған дайын нәтижесін, көрсетілетін қызметті беруші бір жұмыс күні ішінде өтініште көрсетілген мекенжай бойынша көрсетілетін қызметті алушыға, пошта байланысы арқылы жолдайды.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мемлекеттік қызметті көрсетуде</w:t>
      </w:r>
      <w:r>
        <w:br/>
      </w:r>
      <w:r>
        <w:rPr>
          <w:rFonts w:ascii="Times New Roman"/>
          <w:b w:val="false"/>
          <w:i w:val="false"/>
          <w:color w:val="000000"/>
          <w:sz w:val="28"/>
        </w:rPr>
        <w:t xml:space="preserve">
      </w:t>
      </w:r>
      <w:r>
        <w:rPr>
          <w:rFonts w:ascii="Times New Roman"/>
          <w:b w:val="false"/>
          <w:i w:val="false"/>
          <w:color w:val="000000"/>
          <w:sz w:val="28"/>
        </w:rPr>
        <w:t>тартылған ақпараттық жүйелердің функционалдық өзара іс-қимылын сипаттау, осы регламентке қосымшаға сәйкес мемлекеттік қызмет көрсету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қосымша </w:t>
      </w:r>
      <w:r>
        <w:rPr>
          <w:rFonts w:ascii="Times New Roman"/>
          <w:b w:val="false"/>
          <w:i w:val="false"/>
          <w:color w:val="000000"/>
          <w:sz w:val="28"/>
        </w:rPr>
        <w:t xml:space="preserve"> жаңа редакцияда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"Суармалы егiстiктi суарылмайтын алқап түрлерiне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регламенттің </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"Суармалы егiстiктi суарылмайтын алқап түрлерiне ауыстыруға шешім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"Суармалы егiстiктi суарылмайтын алқап түрлерiне ауыстыруға шешім беру" мемлекеттік көрсетілетін қызметі (бұдан әрі – мемлекеттік көрсетілетін қызмет) Қарағанды облысының жергілікті атқарушы органдарымен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 көрсетілетін қызметті берушінің суармалы егістікті суарылмайтын алқап түрлеріне ауыстыруға рұқсат беру туралы қаулысы (бұдан әрі – рұқсат).";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Қазақстан Республикасының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бекітілген "Суармалы егiстiктi суарылмайтын алқап түрлерiне ауыстыруға рұқсат беру" мемлекеттік көрсетілетін қызмет Стандартына (бұдан әрі – Стандарт) (Нормативтік құқықтық актілерді мемлекеттік тіркеу тізілімінде № 11050 болып тіркелген) қосымшаға сәйкес нысан бойынша, Стандарттың 9-тармағында көрсетілген құжаттармен (бұдан әрі – құжаттар топтамасы).";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арқылы Мемлекеттік корпорация көрсетілмейді.";</w:t>
      </w:r>
      <w:r>
        <w:br/>
      </w:r>
      <w:r>
        <w:rPr>
          <w:rFonts w:ascii="Times New Roman"/>
          <w:b w:val="false"/>
          <w:i w:val="false"/>
          <w:color w:val="000000"/>
          <w:sz w:val="28"/>
        </w:rPr>
        <w:t xml:space="preserve">
      </w:t>
      </w:r>
      <w:r>
        <w:rPr>
          <w:rFonts w:ascii="Times New Roman"/>
          <w:b w:val="false"/>
          <w:i w:val="false"/>
          <w:color w:val="000000"/>
          <w:sz w:val="28"/>
        </w:rPr>
        <w:t>көрсетілген қаулымен бекітілген"Ауыл шаруашылығы алқаптарын бір</w:t>
      </w:r>
      <w:r>
        <w:rPr>
          <w:rFonts w:ascii="Times New Roman"/>
          <w:b w:val="false"/>
          <w:i w:val="false"/>
          <w:color w:val="000000"/>
          <w:sz w:val="28"/>
        </w:rPr>
        <w:t xml:space="preserve"> түрден екінші түрге ауыстыруға рұқсат беру" мемлекеттік көрсетілетін</w:t>
      </w:r>
      <w:r>
        <w:rPr>
          <w:rFonts w:ascii="Times New Roman"/>
          <w:b w:val="false"/>
          <w:i w:val="false"/>
          <w:color w:val="000000"/>
          <w:sz w:val="28"/>
        </w:rPr>
        <w:t xml:space="preserve">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берушінің ауыл шаруашылығы алқаптарын бір түрден екінші түрге ауыстыруға рұқсат (бұдан әрі – шешім).";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ауыл шаруашылығы алқаптарын бір түрден екінші түрге ауыстыру рұқсат туралы шешім бір күнтізбелік күні ішінде қабылдайды;";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арқылы Мемлекеттік корпорация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"Елді мекен шегінде объект салу үшін жер учаскесін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2015 жылғы 27 наурыздағы № 270 бұйрығымен бекітілген "Елді мекен шегінде объект салу үшін жер учаскесін беру" мемлекеттік көрсетілетін қызмет стандартына (бұдан әрі – Стандарт) (Нормативтік құқықтық актілерді мемлекеттік тіркеу тізілімінде № 11051 болып тіркелген) сәйкес осы регламентке 1-қосымшаға сәйкес облыстың, қалалар мен аудандардың жергілікті атқарушы органдары, аудандық маңызы бар қалалардың, поселкелердің, ауылдардың, ауылдық округтердің әкімдері (бұдан әрі - көрсетілетін қызметті берушілер)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"Азаматтарға арналған үкімет" мемлекеттік корпорация" коммерциялық емес акционерлік қоғам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құжаттарды Мемлекеттік корпорацияға тапсырған сәттен бастап:</w:t>
      </w:r>
      <w:r>
        <w:br/>
      </w:r>
      <w:r>
        <w:rPr>
          <w:rFonts w:ascii="Times New Roman"/>
          <w:b w:val="false"/>
          <w:i w:val="false"/>
          <w:color w:val="000000"/>
          <w:sz w:val="28"/>
        </w:rPr>
        <w:t xml:space="preserve">
      </w:t>
      </w:r>
      <w:r>
        <w:rPr>
          <w:rFonts w:ascii="Times New Roman"/>
          <w:b w:val="false"/>
          <w:i w:val="false"/>
          <w:color w:val="000000"/>
          <w:sz w:val="28"/>
        </w:rPr>
        <w:t>1-кезең: келістіруші органдар мен ұйымдардың құпталған қорытындыларымен жер учаскесін таңдау актісін дайындау – 28 (жиырма сегіз)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инспекторы көрсетілетін қызметті алушының</w:t>
      </w:r>
      <w:r>
        <w:rPr>
          <w:rFonts w:ascii="Times New Roman"/>
          <w:b w:val="false"/>
          <w:i w:val="false"/>
          <w:color w:val="000000"/>
          <w:sz w:val="28"/>
        </w:rPr>
        <w:t xml:space="preserve"> Стандарттың 4-қосымшасына сәйкес нысан бойынша елді мекен шегінде объект салу үшін жер учаскесін алу туралы өтінішін қабылдауды жүзеге асырады, өтініш иесіне жер учаскесін таңдау актісін келісу үшін қолхатты алу мерзімін көрсете отырып, құжаттардың қабылданғаны туралы қолхат береді және оны көрсетілетін қызметті берушіге тапсырады – 1 (бір) жұмыс күні немесе Стандартқа 5-қосымшаға сәйкес нысан бойынша құжаттарды қабылдаудан бас тарту туралы қолхат береді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қызметкері көрсетілетін қызметті алушының өтінішін тіркеуге қабылдайды, Мемлекеттік корпорацияға жолдаған тізілімге сәйкес қарайды және құжаттарды көрсетілетін қызметті берушінің басшылығына қарау үшін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құжаттарды қарайды және орындау үшін уәкілетті органды анықтайды – 1 (бір) жұмыс күні;</w:t>
      </w:r>
      <w:r>
        <w:br/>
      </w:r>
      <w:r>
        <w:rPr>
          <w:rFonts w:ascii="Times New Roman"/>
          <w:b w:val="false"/>
          <w:i w:val="false"/>
          <w:color w:val="000000"/>
          <w:sz w:val="28"/>
        </w:rPr>
        <w:t xml:space="preserve">
      </w:t>
      </w:r>
      <w:r>
        <w:rPr>
          <w:rFonts w:ascii="Times New Roman"/>
          <w:b w:val="false"/>
          <w:i w:val="false"/>
          <w:color w:val="000000"/>
          <w:sz w:val="28"/>
        </w:rPr>
        <w:t>сәулет және қала құрылысы саласындағы уәкілетті органның басшысы құжаттарды қарайды, жауапты орындаушыны анықтайды – 1 (бір)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w:t>
      </w:r>
      <w:r>
        <w:br/>
      </w:r>
      <w:r>
        <w:rPr>
          <w:rFonts w:ascii="Times New Roman"/>
          <w:b w:val="false"/>
          <w:i w:val="false"/>
          <w:color w:val="000000"/>
          <w:sz w:val="28"/>
        </w:rPr>
        <w:t xml:space="preserve">
      </w:t>
      </w:r>
      <w:r>
        <w:rPr>
          <w:rFonts w:ascii="Times New Roman"/>
          <w:b w:val="false"/>
          <w:i w:val="false"/>
          <w:color w:val="000000"/>
          <w:sz w:val="28"/>
        </w:rPr>
        <w:t>жер учаскесін орналастырудың ахуалдық схемасымен (бұдан әрі – ахуалдық схема) жер учаскесін таңдау актісін дайындайды – 7 (жеті) жұмыс күні;</w:t>
      </w:r>
      <w:r>
        <w:br/>
      </w:r>
      <w:r>
        <w:rPr>
          <w:rFonts w:ascii="Times New Roman"/>
          <w:b w:val="false"/>
          <w:i w:val="false"/>
          <w:color w:val="000000"/>
          <w:sz w:val="28"/>
        </w:rPr>
        <w:t xml:space="preserve">
      </w:t>
      </w:r>
      <w:r>
        <w:rPr>
          <w:rFonts w:ascii="Times New Roman"/>
          <w:b w:val="false"/>
          <w:i w:val="false"/>
          <w:color w:val="000000"/>
          <w:sz w:val="28"/>
        </w:rPr>
        <w:t>ахуалдық схемасымен жер учаскесін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12 (он екі) жұмыс күні;</w:t>
      </w:r>
      <w:r>
        <w:br/>
      </w:r>
      <w:r>
        <w:rPr>
          <w:rFonts w:ascii="Times New Roman"/>
          <w:b w:val="false"/>
          <w:i w:val="false"/>
          <w:color w:val="000000"/>
          <w:sz w:val="28"/>
        </w:rPr>
        <w:t xml:space="preserve">
      </w:t>
      </w:r>
      <w:r>
        <w:rPr>
          <w:rFonts w:ascii="Times New Roman"/>
          <w:b w:val="false"/>
          <w:i w:val="false"/>
          <w:color w:val="000000"/>
          <w:sz w:val="28"/>
        </w:rPr>
        <w:t>оң шешім қабылданған жағдайда жер учаскесін түпкілікті таңдау актісін сәулет және қала құрылысы саласындағы уәкілетті органның басшысына бекіту үшін ұсынады – 2 (екі) жұмыс күні;</w:t>
      </w:r>
      <w:r>
        <w:br/>
      </w:r>
      <w:r>
        <w:rPr>
          <w:rFonts w:ascii="Times New Roman"/>
          <w:b w:val="false"/>
          <w:i w:val="false"/>
          <w:color w:val="000000"/>
          <w:sz w:val="28"/>
        </w:rPr>
        <w:t xml:space="preserve">
      </w:t>
      </w:r>
      <w:r>
        <w:rPr>
          <w:rFonts w:ascii="Times New Roman"/>
          <w:b w:val="false"/>
          <w:i w:val="false"/>
          <w:color w:val="000000"/>
          <w:sz w:val="28"/>
        </w:rPr>
        <w:t>теріс шешім кезінде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 – 1 (бір) жұмыс күні;</w:t>
      </w:r>
      <w:r>
        <w:br/>
      </w:r>
      <w:r>
        <w:rPr>
          <w:rFonts w:ascii="Times New Roman"/>
          <w:b w:val="false"/>
          <w:i w:val="false"/>
          <w:color w:val="000000"/>
          <w:sz w:val="28"/>
        </w:rPr>
        <w:t xml:space="preserve">
      </w:t>
      </w:r>
      <w:r>
        <w:rPr>
          <w:rFonts w:ascii="Times New Roman"/>
          <w:b w:val="false"/>
          <w:i w:val="false"/>
          <w:color w:val="000000"/>
          <w:sz w:val="28"/>
        </w:rPr>
        <w:t>сәулет және қала құрылысы саласындағы уәкілетті органның басшысы ахуалдық схемасымен жер учаскесін түпкілікті таңдау актісіне не бас тарту туралы дәлелді жауапты қарайды және оған қол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 Мемлекеттік корпорацияға ахуалдық схемамен бірге жер учаскесін түпкілікті таңдау актісін және Мемлекеттік корпорация ұсынған жер-кадастрлық жоспарды дайындауға арналған есепті (сметаны) не мемлекеттік қызметті көрсетуден бас тарту туралы дәлелді жауап жолдайды – 3 (үш)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инспекторы көрсетілетін қызметті алушыға уақытша жер пайдалану шартына қол қою күні көрсетілетін, қол қойылған жер учаскесін түпкілікті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Мемлекеттік корпорация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(түбіртек) не бас тарту туралы дәлелді жауапты беруді жүзеге асырады – 3 (үш) жұмыс күні.</w:t>
      </w:r>
      <w:r>
        <w:br/>
      </w:r>
      <w:r>
        <w:rPr>
          <w:rFonts w:ascii="Times New Roman"/>
          <w:b w:val="false"/>
          <w:i w:val="false"/>
          <w:color w:val="000000"/>
          <w:sz w:val="28"/>
        </w:rPr>
        <w:t xml:space="preserve">
      </w:t>
      </w:r>
      <w:r>
        <w:rPr>
          <w:rFonts w:ascii="Times New Roman"/>
          <w:b w:val="false"/>
          <w:i w:val="false"/>
          <w:color w:val="000000"/>
          <w:sz w:val="28"/>
        </w:rPr>
        <w:t>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 шығару – 22 (жиырма екі) жұмыс күні;</w:t>
      </w:r>
      <w:r>
        <w:br/>
      </w:r>
      <w:r>
        <w:rPr>
          <w:rFonts w:ascii="Times New Roman"/>
          <w:b w:val="false"/>
          <w:i w:val="false"/>
          <w:color w:val="000000"/>
          <w:sz w:val="28"/>
        </w:rPr>
        <w:t xml:space="preserve">
      </w:t>
      </w:r>
      <w:r>
        <w:rPr>
          <w:rFonts w:ascii="Times New Roman"/>
          <w:b w:val="false"/>
          <w:i w:val="false"/>
          <w:color w:val="000000"/>
          <w:sz w:val="28"/>
        </w:rPr>
        <w:t>ақы төленген жағдайда Мемлекеттік корпорация жер-кадастрлық жоспарды дайындайды, оны жер қатынастары бойынша уәкілетті органға жолдайды – 10 (он) жұмыс күні;</w:t>
      </w:r>
      <w:r>
        <w:br/>
      </w:r>
      <w:r>
        <w:rPr>
          <w:rFonts w:ascii="Times New Roman"/>
          <w:b w:val="false"/>
          <w:i w:val="false"/>
          <w:color w:val="000000"/>
          <w:sz w:val="28"/>
        </w:rPr>
        <w:t xml:space="preserve">
      </w:t>
      </w:r>
      <w:r>
        <w:rPr>
          <w:rFonts w:ascii="Times New Roman"/>
          <w:b w:val="false"/>
          <w:i w:val="false"/>
          <w:color w:val="000000"/>
          <w:sz w:val="28"/>
        </w:rPr>
        <w:t>жер қатынастары бойынша уәкілетті органның басшысы жер-кадастрлық жоспарды қарайды, бекітеді және жауапты орындаушыны анықтайды – 2 (екі)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 көрсетілетін қызметті берушінің жер учаскесіне құқық беру туралы шешім жобасын және уақытша жер пайдалану шартын дайындайды – 5 (бес) жұмыс күні;</w:t>
      </w:r>
      <w:r>
        <w:br/>
      </w:r>
      <w:r>
        <w:rPr>
          <w:rFonts w:ascii="Times New Roman"/>
          <w:b w:val="false"/>
          <w:i w:val="false"/>
          <w:color w:val="000000"/>
          <w:sz w:val="28"/>
        </w:rPr>
        <w:t xml:space="preserve">
      </w:t>
      </w:r>
      <w:r>
        <w:rPr>
          <w:rFonts w:ascii="Times New Roman"/>
          <w:b w:val="false"/>
          <w:i w:val="false"/>
          <w:color w:val="000000"/>
          <w:sz w:val="28"/>
        </w:rPr>
        <w:t>жер қатынастары бойынша уәкілетті органның басшысы шешім жобасын қарайды, уақытша жер пайдалану шартына қол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шешім жобасын қарайды және оған қол қояды, жер қатынастары бойынша уәкілетті органға жолдайды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жауапты орындаушы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көрсетілетін қызметті алушыға қол қойғызу үшін жолдайды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инспекторы құжаттарды беруді жүзеге асырады және көрсетілетін қызметті алушыға уақытша жер пайдалану шартына екі данада қол қойғызады – 2 (екі) жұмыс күні.";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корпорацияға жүгіну тәртібін, көрсетілетін қызметті алушының сұратуын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құжаттарды Мемлекеттік корпорацияға тапсырған сәттен бастап:</w:t>
      </w:r>
      <w:r>
        <w:br/>
      </w:r>
      <w:r>
        <w:rPr>
          <w:rFonts w:ascii="Times New Roman"/>
          <w:b w:val="false"/>
          <w:i w:val="false"/>
          <w:color w:val="000000"/>
          <w:sz w:val="28"/>
        </w:rPr>
        <w:t xml:space="preserve">
      </w:t>
      </w:r>
      <w:r>
        <w:rPr>
          <w:rFonts w:ascii="Times New Roman"/>
          <w:b w:val="false"/>
          <w:i w:val="false"/>
          <w:color w:val="000000"/>
          <w:sz w:val="28"/>
        </w:rPr>
        <w:t>1-кезең: жер учаскесін таңдау актісін дайындау – 28 (жиырма сегіз) жұмыс күні;</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 инспекторы көрсетілетін қызметті алушының Стандартқа 4-қосымшаға сәйкес нысан бойынша елді мекен шегінде объект салу үшін жер учаскесін алу туралы өтінішін қабылдауды жүзеге асырады, өтініш иесіне жер учаскесін таңдау актісін келісу үшін қолхатты алу мерзімі көрсетілетін құжаттардың қабылданғаны туралы қолхат береді және құжаттарды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1-шарт – көрсетілетін қызметті алушы Стандарттың 9-тармағында көзделген тізбеге сәйкес құжаттардың толық топтамасын ұсынбаған жағдайда, ХҚКО-ның инспекторы өтінішті қабылдаудан бас тартады және Стандартқа 5-қосымшаға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берушінің кеңсе қызметкері көрсетілетін қызметті алушының өтінішін тіркеуге қабылдайды, Мемлекеттік корпорация жолдаған тізілімге сәйкес қарайды және құжаттарды көрсетілетін қызметті берушінің басшылығына қарауға береді;</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берушінің басшылығы құжаттарды қарайды және орындау үшін уәкілетті органды анықтайды;</w:t>
      </w:r>
      <w:r>
        <w:br/>
      </w:r>
      <w:r>
        <w:rPr>
          <w:rFonts w:ascii="Times New Roman"/>
          <w:b w:val="false"/>
          <w:i w:val="false"/>
          <w:color w:val="000000"/>
          <w:sz w:val="28"/>
        </w:rPr>
        <w:t xml:space="preserve">
      </w:t>
      </w:r>
      <w:r>
        <w:rPr>
          <w:rFonts w:ascii="Times New Roman"/>
          <w:b w:val="false"/>
          <w:i w:val="false"/>
          <w:color w:val="000000"/>
          <w:sz w:val="28"/>
        </w:rPr>
        <w:t>4-процесс – сәулет және қала құрылысы саласындағы уәкілетті органның басшысы құжаттарды қарайды, жауапты орындаушыны анықтайды;</w:t>
      </w:r>
      <w:r>
        <w:br/>
      </w:r>
      <w:r>
        <w:rPr>
          <w:rFonts w:ascii="Times New Roman"/>
          <w:b w:val="false"/>
          <w:i w:val="false"/>
          <w:color w:val="000000"/>
          <w:sz w:val="28"/>
        </w:rPr>
        <w:t xml:space="preserve">
      </w:t>
      </w:r>
      <w:r>
        <w:rPr>
          <w:rFonts w:ascii="Times New Roman"/>
          <w:b w:val="false"/>
          <w:i w:val="false"/>
          <w:color w:val="000000"/>
          <w:sz w:val="28"/>
        </w:rPr>
        <w:t>5-процесс – жауапты орындаушы:</w:t>
      </w:r>
      <w:r>
        <w:br/>
      </w:r>
      <w:r>
        <w:rPr>
          <w:rFonts w:ascii="Times New Roman"/>
          <w:b w:val="false"/>
          <w:i w:val="false"/>
          <w:color w:val="000000"/>
          <w:sz w:val="28"/>
        </w:rPr>
        <w:t xml:space="preserve">
      </w:t>
      </w:r>
      <w:r>
        <w:rPr>
          <w:rFonts w:ascii="Times New Roman"/>
          <w:b w:val="false"/>
          <w:i w:val="false"/>
          <w:color w:val="000000"/>
          <w:sz w:val="28"/>
        </w:rPr>
        <w:t>ахуалдық схемасымен жер учаскесін таңдау актісін дайындайды;</w:t>
      </w:r>
      <w:r>
        <w:br/>
      </w:r>
      <w:r>
        <w:rPr>
          <w:rFonts w:ascii="Times New Roman"/>
          <w:b w:val="false"/>
          <w:i w:val="false"/>
          <w:color w:val="000000"/>
          <w:sz w:val="28"/>
        </w:rPr>
        <w:t xml:space="preserve">
      </w:t>
      </w:r>
      <w:r>
        <w:rPr>
          <w:rFonts w:ascii="Times New Roman"/>
          <w:b w:val="false"/>
          <w:i w:val="false"/>
          <w:color w:val="000000"/>
          <w:sz w:val="28"/>
        </w:rPr>
        <w:t>ахуалдық схемасымен жер учаскесін таңдау актісін бір мезгілде барлық мүдделі мемлекеттік органдарға, тиісті қызметтерге және Мемлекеттік корпорация мәлімделген нысаналы мақсаты бойынша жер учаскесін беру мүмкіндігі туралы тиісті қорытынды дайындау үшін келісуге жолдайды;</w:t>
      </w:r>
      <w:r>
        <w:br/>
      </w:r>
      <w:r>
        <w:rPr>
          <w:rFonts w:ascii="Times New Roman"/>
          <w:b w:val="false"/>
          <w:i w:val="false"/>
          <w:color w:val="000000"/>
          <w:sz w:val="28"/>
        </w:rPr>
        <w:t xml:space="preserve">
      </w:t>
      </w:r>
      <w:r>
        <w:rPr>
          <w:rFonts w:ascii="Times New Roman"/>
          <w:b w:val="false"/>
          <w:i w:val="false"/>
          <w:color w:val="000000"/>
          <w:sz w:val="28"/>
        </w:rPr>
        <w:t>оң шешім қабылданған жағдайда – жер учаскесін түпкілікті таңдау актісін сәулет және қала құрылысы саласындағы уәкілетті органның басшысына бекіту үшін ұсынады;</w:t>
      </w:r>
      <w:r>
        <w:br/>
      </w:r>
      <w:r>
        <w:rPr>
          <w:rFonts w:ascii="Times New Roman"/>
          <w:b w:val="false"/>
          <w:i w:val="false"/>
          <w:color w:val="000000"/>
          <w:sz w:val="28"/>
        </w:rPr>
        <w:t xml:space="preserve">
      </w:t>
      </w:r>
      <w:r>
        <w:rPr>
          <w:rFonts w:ascii="Times New Roman"/>
          <w:b w:val="false"/>
          <w:i w:val="false"/>
          <w:color w:val="000000"/>
          <w:sz w:val="28"/>
        </w:rPr>
        <w:t>теріс шешім кезінде –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w:t>
      </w:r>
      <w:r>
        <w:br/>
      </w:r>
      <w:r>
        <w:rPr>
          <w:rFonts w:ascii="Times New Roman"/>
          <w:b w:val="false"/>
          <w:i w:val="false"/>
          <w:color w:val="000000"/>
          <w:sz w:val="28"/>
        </w:rPr>
        <w:t xml:space="preserve">
      </w:t>
      </w:r>
      <w:r>
        <w:rPr>
          <w:rFonts w:ascii="Times New Roman"/>
          <w:b w:val="false"/>
          <w:i w:val="false"/>
          <w:color w:val="000000"/>
          <w:sz w:val="28"/>
        </w:rPr>
        <w:t>6-процесс – сәулет және қала құрылысы саласындағы уәкілетті органның басшысы ахуалдық схемасымен жер учаскесін түпкілікті таңдау актісін қарайды және оған қол қояды не мемлекеттік қызметті көрсетуден бас тарту туралы дәлелді жауап жолдайды;</w:t>
      </w:r>
      <w:r>
        <w:br/>
      </w:r>
      <w:r>
        <w:rPr>
          <w:rFonts w:ascii="Times New Roman"/>
          <w:b w:val="false"/>
          <w:i w:val="false"/>
          <w:color w:val="000000"/>
          <w:sz w:val="28"/>
        </w:rPr>
        <w:t xml:space="preserve">
      </w:t>
      </w:r>
      <w:r>
        <w:rPr>
          <w:rFonts w:ascii="Times New Roman"/>
          <w:b w:val="false"/>
          <w:i w:val="false"/>
          <w:color w:val="000000"/>
          <w:sz w:val="28"/>
        </w:rPr>
        <w:t>7-процесс – жауапты орындаушы көрсетілетін қызметті алушымен келісу үшін Мемлекеттік корпорацияға ахуалдық схемасымен жер учаскесін түпкілікті таңдау актісін және Мемлекеттік корпорация ұсынған жер-кадастрлық жоспарды дайындауға арналған есепті (сметаны) не мемлекеттік қызметті көрсетуден бас тарту туралы дәлелді жауап жолдайды;</w:t>
      </w:r>
      <w:r>
        <w:br/>
      </w:r>
      <w:r>
        <w:rPr>
          <w:rFonts w:ascii="Times New Roman"/>
          <w:b w:val="false"/>
          <w:i w:val="false"/>
          <w:color w:val="000000"/>
          <w:sz w:val="28"/>
        </w:rPr>
        <w:t xml:space="preserve">
      </w:t>
      </w:r>
      <w:r>
        <w:rPr>
          <w:rFonts w:ascii="Times New Roman"/>
          <w:b w:val="false"/>
          <w:i w:val="false"/>
          <w:color w:val="000000"/>
          <w:sz w:val="28"/>
        </w:rPr>
        <w:t>8-процесс – Мемлекеттік корпорация инспекторы көрсетілетін қызметті алушыға уақытша жер пайдалану шартына қол қою күні көрсетілетін, қол қойылған жер учаскесін түпкілікті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Мемлекеттік корпорация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(түбіртекті)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2-кезең: көрсетілетін қызметті алушы түпкілікті таңдау актісі мен жер-кадастрлық жұмыстар қызметтеріне ақы төлеуді келіскен кезде – жер учаскесіне жер пайдалану құқығын беру туралы шешімді шығару – 22 (жиырма екі) жұмыс күні;</w:t>
      </w:r>
      <w:r>
        <w:br/>
      </w:r>
      <w:r>
        <w:rPr>
          <w:rFonts w:ascii="Times New Roman"/>
          <w:b w:val="false"/>
          <w:i w:val="false"/>
          <w:color w:val="000000"/>
          <w:sz w:val="28"/>
        </w:rPr>
        <w:t xml:space="preserve">
      </w:t>
      </w:r>
      <w:r>
        <w:rPr>
          <w:rFonts w:ascii="Times New Roman"/>
          <w:b w:val="false"/>
          <w:i w:val="false"/>
          <w:color w:val="000000"/>
          <w:sz w:val="28"/>
        </w:rPr>
        <w:t>9-процесс – Мемлекеттік корпорация жер-кадастрлық жоспарды дайындауға ақы төленген жағдайда, оны жер қатынастары бойынша уәкілетті органға жолдайды;</w:t>
      </w:r>
      <w:r>
        <w:br/>
      </w:r>
      <w:r>
        <w:rPr>
          <w:rFonts w:ascii="Times New Roman"/>
          <w:b w:val="false"/>
          <w:i w:val="false"/>
          <w:color w:val="000000"/>
          <w:sz w:val="28"/>
        </w:rPr>
        <w:t xml:space="preserve">
      </w:t>
      </w:r>
      <w:r>
        <w:rPr>
          <w:rFonts w:ascii="Times New Roman"/>
          <w:b w:val="false"/>
          <w:i w:val="false"/>
          <w:color w:val="000000"/>
          <w:sz w:val="28"/>
        </w:rPr>
        <w:t>10-процесс – жер қатынастары бойынша уәкілетті органның басшысы жер-кадастрлық жоспарды қарайды, бекітеді және жауапты орындаушыны анықтайды;</w:t>
      </w:r>
      <w:r>
        <w:br/>
      </w:r>
      <w:r>
        <w:rPr>
          <w:rFonts w:ascii="Times New Roman"/>
          <w:b w:val="false"/>
          <w:i w:val="false"/>
          <w:color w:val="000000"/>
          <w:sz w:val="28"/>
        </w:rPr>
        <w:t xml:space="preserve">
      </w:t>
      </w:r>
      <w:r>
        <w:rPr>
          <w:rFonts w:ascii="Times New Roman"/>
          <w:b w:val="false"/>
          <w:i w:val="false"/>
          <w:color w:val="000000"/>
          <w:sz w:val="28"/>
        </w:rPr>
        <w:t>11-процесс – жауапты орындаушы көрсетілетін қызметті берушінің жер учаскесіне құқық беру туралы шешім жобасын және уақытша жер пайдалану шартын дайындайды;</w:t>
      </w:r>
      <w:r>
        <w:br/>
      </w:r>
      <w:r>
        <w:rPr>
          <w:rFonts w:ascii="Times New Roman"/>
          <w:b w:val="false"/>
          <w:i w:val="false"/>
          <w:color w:val="000000"/>
          <w:sz w:val="28"/>
        </w:rPr>
        <w:t xml:space="preserve">
      </w:t>
      </w:r>
      <w:r>
        <w:rPr>
          <w:rFonts w:ascii="Times New Roman"/>
          <w:b w:val="false"/>
          <w:i w:val="false"/>
          <w:color w:val="000000"/>
          <w:sz w:val="28"/>
        </w:rPr>
        <w:t>12-процесс – жер қатынастары бойынша уәкілетті органның басшысы шешім жобасын қарайды, уақытша жер пайдалану шартына қол қояды;</w:t>
      </w:r>
      <w:r>
        <w:br/>
      </w:r>
      <w:r>
        <w:rPr>
          <w:rFonts w:ascii="Times New Roman"/>
          <w:b w:val="false"/>
          <w:i w:val="false"/>
          <w:color w:val="000000"/>
          <w:sz w:val="28"/>
        </w:rPr>
        <w:t xml:space="preserve">
      </w:t>
      </w:r>
      <w:r>
        <w:rPr>
          <w:rFonts w:ascii="Times New Roman"/>
          <w:b w:val="false"/>
          <w:i w:val="false"/>
          <w:color w:val="000000"/>
          <w:sz w:val="28"/>
        </w:rPr>
        <w:t>13-процесс – көрсетілетін қызметті берушінің басшылығы шешім жобасын қарайды және оған қол қояды және жер қатынастары бойынша уәкілетті органға жолдайды;</w:t>
      </w:r>
      <w:r>
        <w:br/>
      </w:r>
      <w:r>
        <w:rPr>
          <w:rFonts w:ascii="Times New Roman"/>
          <w:b w:val="false"/>
          <w:i w:val="false"/>
          <w:color w:val="000000"/>
          <w:sz w:val="28"/>
        </w:rPr>
        <w:t xml:space="preserve">
      </w:t>
      </w:r>
      <w:r>
        <w:rPr>
          <w:rFonts w:ascii="Times New Roman"/>
          <w:b w:val="false"/>
          <w:i w:val="false"/>
          <w:color w:val="000000"/>
          <w:sz w:val="28"/>
        </w:rPr>
        <w:t>14-процесс – жауапты орындаушы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өтініш иесіне қол қойғызу үшін жолдайды;</w:t>
      </w:r>
      <w:r>
        <w:br/>
      </w:r>
      <w:r>
        <w:rPr>
          <w:rFonts w:ascii="Times New Roman"/>
          <w:b w:val="false"/>
          <w:i w:val="false"/>
          <w:color w:val="000000"/>
          <w:sz w:val="28"/>
        </w:rPr>
        <w:t xml:space="preserve">
      </w:t>
      </w:r>
      <w:r>
        <w:rPr>
          <w:rFonts w:ascii="Times New Roman"/>
          <w:b w:val="false"/>
          <w:i w:val="false"/>
          <w:color w:val="000000"/>
          <w:sz w:val="28"/>
        </w:rPr>
        <w:t>15-процесс – Мемлекеттік корпорация инспекторы құжаттарды беруді жүзеге асырады және көрсетілетін қызметті алушыға уақытша жер пайдалану шартына екі данада қол қойғызады.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өтініш білдірген кезде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1) тармақшасы жиырма, жиырма бірінші азат жолдары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және портал арқылы мемлекеттік қызмет көрсету кезінде тартылған ақпараттық жүйелердің функционалдық өзара іс-қимылы осы регламентке 3 және 4-қосымшаларға сәйкес диаграммаларда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реттілігін толық сипаттау, сондай-ақ көрсетілетін қызмет берушілермен және (немесе) Мемлекеттік корпорация өзара іс-қимыл тәртібін және мемлекеттік қызмет көрсету үдерісінде ақпараттық жүйелерді қолдану тәртібін сипаттау 5-қосымшаға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қаулының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7 қосымшаларына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 3. Осы қаулы алғашқы ресми жарияланған күнінен кейiн күнтiзбелiк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Қарағанды облысы әкімдігінің </w:t>
            </w:r>
            <w:r>
              <w:br/>
            </w:r>
            <w:r>
              <w:rPr>
                <w:rFonts w:ascii="Times New Roman"/>
                <w:b w:val="false"/>
                <w:i w:val="false"/>
                <w:color w:val="000000"/>
                <w:sz w:val="20"/>
              </w:rPr>
              <w:t>"18" сәуірдегі 2016 жылғы № 27/01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регламентіне</w:t>
            </w:r>
            <w:r>
              <w:br/>
            </w:r>
            <w:r>
              <w:rPr>
                <w:rFonts w:ascii="Times New Roman"/>
                <w:b w:val="false"/>
                <w:i w:val="false"/>
                <w:color w:val="000000"/>
                <w:sz w:val="20"/>
              </w:rPr>
              <w:t>қосымша</w:t>
            </w:r>
          </w:p>
        </w:tc>
      </w:tr>
    </w:tbl>
    <w:bookmarkStart w:name="z195" w:id="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
    <w:bookmarkStart w:name="z196" w:id="2"/>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2"/>
    <w:bookmarkStart w:name="z197" w:id="3"/>
    <w:p>
      <w:pPr>
        <w:spacing w:after="0"/>
        <w:ind w:left="0"/>
        <w:jc w:val="left"/>
      </w:pPr>
    </w:p>
    <w:bookmarkEnd w:id="3"/>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p>
    <w:bookmarkStart w:name="z198" w:id="4"/>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bookmarkEnd w:id="4"/>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19700"/>
                    </a:xfrm>
                    <a:prstGeom prst="rect">
                      <a:avLst/>
                    </a:prstGeom>
                  </pic:spPr>
                </pic:pic>
              </a:graphicData>
            </a:graphic>
          </wp:inline>
        </w:drawing>
      </w:r>
    </w:p>
    <w:p>
      <w:pPr>
        <w:spacing w:after="0"/>
        <w:ind w:left="0"/>
        <w:jc w:val="left"/>
      </w:pPr>
      <w:r>
        <w:br/>
      </w:r>
    </w:p>
    <w:bookmarkStart w:name="z199" w:id="5"/>
    <w:p>
      <w:pPr>
        <w:spacing w:after="0"/>
        <w:ind w:left="0"/>
        <w:jc w:val="left"/>
      </w:pPr>
    </w:p>
    <w:bookmarkEnd w:id="5"/>
    <w:p>
      <w:pPr>
        <w:spacing w:after="0"/>
        <w:ind w:left="0"/>
        <w:jc w:val="both"/>
      </w:pPr>
      <w:r>
        <w:drawing>
          <wp:inline distT="0" distB="0" distL="0" distR="0">
            <wp:extent cx="7251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51700" cy="328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Қарағанды облысы әкімдігінің </w:t>
            </w:r>
            <w:r>
              <w:br/>
            </w:r>
            <w:r>
              <w:rPr>
                <w:rFonts w:ascii="Times New Roman"/>
                <w:b w:val="false"/>
                <w:i w:val="false"/>
                <w:color w:val="000000"/>
                <w:sz w:val="20"/>
              </w:rPr>
              <w:t>"18" сәуірдегі 2016 жылғы № 27/01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 қалыптастыру жөніндегі жерге орналастыру жобаларын бекiту"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202" w:id="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6"/>
    <w:bookmarkStart w:name="z203" w:id="7"/>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7"/>
    <w:bookmarkStart w:name="z204" w:id="8"/>
    <w:p>
      <w:pPr>
        <w:spacing w:after="0"/>
        <w:ind w:left="0"/>
        <w:jc w:val="left"/>
      </w:pPr>
    </w:p>
    <w:bookmarkEnd w:id="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p>
    <w:bookmarkStart w:name="z205" w:id="9"/>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bookmarkEnd w:id="9"/>
    <w:bookmarkStart w:name="z206" w:id="10"/>
    <w:p>
      <w:pPr>
        <w:spacing w:after="0"/>
        <w:ind w:left="0"/>
        <w:jc w:val="left"/>
      </w:pPr>
    </w:p>
    <w:bookmarkEnd w:id="1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0"/>
        <w:ind w:left="0"/>
        <w:jc w:val="left"/>
      </w:pPr>
      <w:r>
        <w:br/>
      </w:r>
    </w:p>
    <w:bookmarkStart w:name="z207" w:id="11"/>
    <w:p>
      <w:pPr>
        <w:spacing w:after="0"/>
        <w:ind w:left="0"/>
        <w:jc w:val="left"/>
      </w:pPr>
      <w:r>
        <w:rPr>
          <w:rFonts w:ascii="Times New Roman"/>
          <w:b/>
          <w:i w:val="false"/>
          <w:color w:val="000000"/>
        </w:rPr>
        <w:t xml:space="preserve"> Мемлекеттік қызметті портал арқылы көрсету кезінде</w:t>
      </w:r>
    </w:p>
    <w:bookmarkEnd w:id="11"/>
    <w:bookmarkStart w:name="z208" w:id="12"/>
    <w:p>
      <w:pPr>
        <w:spacing w:after="0"/>
        <w:ind w:left="0"/>
        <w:jc w:val="left"/>
      </w:pPr>
    </w:p>
    <w:bookmarkEnd w:id="12"/>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38700"/>
                    </a:xfrm>
                    <a:prstGeom prst="rect">
                      <a:avLst/>
                    </a:prstGeom>
                  </pic:spPr>
                </pic:pic>
              </a:graphicData>
            </a:graphic>
          </wp:inline>
        </w:drawing>
      </w:r>
    </w:p>
    <w:p>
      <w:pPr>
        <w:spacing w:after="0"/>
        <w:ind w:left="0"/>
        <w:jc w:val="left"/>
      </w:pPr>
      <w:r>
        <w:br/>
      </w:r>
    </w:p>
    <w:bookmarkStart w:name="z209" w:id="13"/>
    <w:p>
      <w:pPr>
        <w:spacing w:after="0"/>
        <w:ind w:left="0"/>
        <w:jc w:val="left"/>
      </w:pPr>
    </w:p>
    <w:bookmarkEnd w:id="13"/>
    <w:p>
      <w:pPr>
        <w:spacing w:after="0"/>
        <w:ind w:left="0"/>
        <w:jc w:val="both"/>
      </w:pPr>
      <w:r>
        <w:drawing>
          <wp:inline distT="0" distB="0" distL="0" distR="0">
            <wp:extent cx="72771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77100" cy="328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 Қарағанды облысы әкімдігінің</w:t>
            </w:r>
            <w:r>
              <w:br/>
            </w:r>
            <w:r>
              <w:rPr>
                <w:rFonts w:ascii="Times New Roman"/>
                <w:b w:val="false"/>
                <w:i w:val="false"/>
                <w:color w:val="000000"/>
                <w:sz w:val="20"/>
              </w:rPr>
              <w:t>"18" сәуірдегі 2016 жылғы № 27/01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учаскесінің нысаналы мақсатын өзгертуге шешім беру" мемлекеттік көрсетілетін қызмет регламентіне</w:t>
            </w:r>
            <w:r>
              <w:br/>
            </w:r>
            <w:r>
              <w:rPr>
                <w:rFonts w:ascii="Times New Roman"/>
                <w:b w:val="false"/>
                <w:i w:val="false"/>
                <w:color w:val="000000"/>
                <w:sz w:val="20"/>
              </w:rPr>
              <w:t>қосымша</w:t>
            </w:r>
          </w:p>
        </w:tc>
      </w:tr>
    </w:tbl>
    <w:bookmarkStart w:name="z212" w:id="1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4"/>
    <w:bookmarkStart w:name="z213" w:id="15"/>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15"/>
    <w:bookmarkStart w:name="z214" w:id="16"/>
    <w:p>
      <w:pPr>
        <w:spacing w:after="0"/>
        <w:ind w:left="0"/>
        <w:jc w:val="left"/>
      </w:pPr>
    </w:p>
    <w:bookmarkEnd w:id="1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215" w:id="17"/>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bookmarkEnd w:id="17"/>
    <w:bookmarkStart w:name="z216" w:id="18"/>
    <w:p>
      <w:pPr>
        <w:spacing w:after="0"/>
        <w:ind w:left="0"/>
        <w:jc w:val="left"/>
      </w:pPr>
    </w:p>
    <w:bookmarkEnd w:id="18"/>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43500"/>
                    </a:xfrm>
                    <a:prstGeom prst="rect">
                      <a:avLst/>
                    </a:prstGeom>
                  </pic:spPr>
                </pic:pic>
              </a:graphicData>
            </a:graphic>
          </wp:inline>
        </w:drawing>
      </w:r>
    </w:p>
    <w:p>
      <w:pPr>
        <w:spacing w:after="0"/>
        <w:ind w:left="0"/>
        <w:jc w:val="left"/>
      </w:pPr>
      <w:r>
        <w:br/>
      </w:r>
    </w:p>
    <w:bookmarkStart w:name="z217" w:id="19"/>
    <w:p>
      <w:pPr>
        <w:spacing w:after="0"/>
        <w:ind w:left="0"/>
        <w:jc w:val="left"/>
      </w:pPr>
      <w:r>
        <w:rPr>
          <w:rFonts w:ascii="Times New Roman"/>
          <w:b/>
          <w:i w:val="false"/>
          <w:color w:val="000000"/>
        </w:rPr>
        <w:t xml:space="preserve"> Мемлекеттік қызметті портал арқылы көрсету кезінде</w:t>
      </w:r>
    </w:p>
    <w:bookmarkEnd w:id="19"/>
    <w:bookmarkStart w:name="z218" w:id="20"/>
    <w:p>
      <w:pPr>
        <w:spacing w:after="0"/>
        <w:ind w:left="0"/>
        <w:jc w:val="left"/>
      </w:pPr>
    </w:p>
    <w:bookmarkEnd w:id="20"/>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10100"/>
                    </a:xfrm>
                    <a:prstGeom prst="rect">
                      <a:avLst/>
                    </a:prstGeom>
                  </pic:spPr>
                </pic:pic>
              </a:graphicData>
            </a:graphic>
          </wp:inline>
        </w:drawing>
      </w:r>
    </w:p>
    <w:p>
      <w:pPr>
        <w:spacing w:after="0"/>
        <w:ind w:left="0"/>
        <w:jc w:val="left"/>
      </w:pPr>
      <w:r>
        <w:br/>
      </w:r>
    </w:p>
    <w:bookmarkStart w:name="z219" w:id="21"/>
    <w:p>
      <w:pPr>
        <w:spacing w:after="0"/>
        <w:ind w:left="0"/>
        <w:jc w:val="left"/>
      </w:pPr>
    </w:p>
    <w:bookmarkEnd w:id="21"/>
    <w:p>
      <w:pPr>
        <w:spacing w:after="0"/>
        <w:ind w:left="0"/>
        <w:jc w:val="both"/>
      </w:pPr>
      <w:r>
        <w:drawing>
          <wp:inline distT="0" distB="0" distL="0" distR="0">
            <wp:extent cx="72517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51700" cy="332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 Қарағанды облысы әкімдігінің</w:t>
            </w:r>
            <w:r>
              <w:br/>
            </w:r>
            <w:r>
              <w:rPr>
                <w:rFonts w:ascii="Times New Roman"/>
                <w:b w:val="false"/>
                <w:i w:val="false"/>
                <w:color w:val="000000"/>
                <w:sz w:val="20"/>
              </w:rPr>
              <w:t>"18" сәуірдегі 2016 жылғы № 27/01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222" w:id="22"/>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22"/>
    <w:bookmarkStart w:name="z223" w:id="23"/>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23"/>
    <w:bookmarkStart w:name="z224" w:id="24"/>
    <w:p>
      <w:pPr>
        <w:spacing w:after="0"/>
        <w:ind w:left="0"/>
        <w:jc w:val="left"/>
      </w:pPr>
    </w:p>
    <w:bookmarkEnd w:id="24"/>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22700"/>
                    </a:xfrm>
                    <a:prstGeom prst="rect">
                      <a:avLst/>
                    </a:prstGeom>
                  </pic:spPr>
                </pic:pic>
              </a:graphicData>
            </a:graphic>
          </wp:inline>
        </w:drawing>
      </w:r>
    </w:p>
    <w:p>
      <w:pPr>
        <w:spacing w:after="0"/>
        <w:ind w:left="0"/>
        <w:jc w:val="left"/>
      </w:pPr>
      <w:r>
        <w:br/>
      </w:r>
    </w:p>
    <w:bookmarkStart w:name="z225" w:id="25"/>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bookmarkEnd w:id="25"/>
    <w:bookmarkStart w:name="z226" w:id="26"/>
    <w:p>
      <w:pPr>
        <w:spacing w:after="0"/>
        <w:ind w:left="0"/>
        <w:jc w:val="left"/>
      </w:pPr>
    </w:p>
    <w:bookmarkEnd w:id="26"/>
    <w:p>
      <w:pPr>
        <w:spacing w:after="0"/>
        <w:ind w:left="0"/>
        <w:jc w:val="both"/>
      </w:pPr>
      <w:r>
        <w:drawing>
          <wp:inline distT="0" distB="0" distL="0" distR="0">
            <wp:extent cx="76581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58100" cy="5486400"/>
                    </a:xfrm>
                    <a:prstGeom prst="rect">
                      <a:avLst/>
                    </a:prstGeom>
                  </pic:spPr>
                </pic:pic>
              </a:graphicData>
            </a:graphic>
          </wp:inline>
        </w:drawing>
      </w:r>
    </w:p>
    <w:p>
      <w:pPr>
        <w:spacing w:after="0"/>
        <w:ind w:left="0"/>
        <w:jc w:val="left"/>
      </w:pPr>
      <w:r>
        <w:br/>
      </w:r>
    </w:p>
    <w:bookmarkStart w:name="z227" w:id="27"/>
    <w:p>
      <w:pPr>
        <w:spacing w:after="0"/>
        <w:ind w:left="0"/>
        <w:jc w:val="left"/>
      </w:pPr>
      <w:r>
        <w:rPr>
          <w:rFonts w:ascii="Times New Roman"/>
          <w:b/>
          <w:i w:val="false"/>
          <w:color w:val="000000"/>
        </w:rPr>
        <w:t xml:space="preserve"> Мемлекеттік қызметті портал арқылы көрсету кезінде</w:t>
      </w:r>
    </w:p>
    <w:bookmarkEnd w:id="27"/>
    <w:bookmarkStart w:name="z228" w:id="28"/>
    <w:p>
      <w:pPr>
        <w:spacing w:after="0"/>
        <w:ind w:left="0"/>
        <w:jc w:val="left"/>
      </w:pPr>
    </w:p>
    <w:bookmarkEnd w:id="28"/>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89500"/>
                    </a:xfrm>
                    <a:prstGeom prst="rect">
                      <a:avLst/>
                    </a:prstGeom>
                  </pic:spPr>
                </pic:pic>
              </a:graphicData>
            </a:graphic>
          </wp:inline>
        </w:drawing>
      </w:r>
    </w:p>
    <w:p>
      <w:pPr>
        <w:spacing w:after="0"/>
        <w:ind w:left="0"/>
        <w:jc w:val="left"/>
      </w:pPr>
      <w:r>
        <w:br/>
      </w:r>
    </w:p>
    <w:bookmarkStart w:name="z229" w:id="29"/>
    <w:p>
      <w:pPr>
        <w:spacing w:after="0"/>
        <w:ind w:left="0"/>
        <w:jc w:val="left"/>
      </w:pPr>
    </w:p>
    <w:bookmarkEnd w:id="29"/>
    <w:p>
      <w:pPr>
        <w:spacing w:after="0"/>
        <w:ind w:left="0"/>
        <w:jc w:val="both"/>
      </w:pPr>
      <w:r>
        <w:drawing>
          <wp:inline distT="0" distB="0" distL="0" distR="0">
            <wp:extent cx="5397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97500" cy="266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 Қарағанды облысы әкімдігінің</w:t>
            </w:r>
            <w:r>
              <w:br/>
            </w:r>
            <w:r>
              <w:rPr>
                <w:rFonts w:ascii="Times New Roman"/>
                <w:b w:val="false"/>
                <w:i w:val="false"/>
                <w:color w:val="000000"/>
                <w:sz w:val="20"/>
              </w:rPr>
              <w:t>"18" сәуірдегі 2016 жылғы № 27/01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 салу үшін жер учаскесін беру"мемлекеттік көрсетілетін қызмет регламентіне</w:t>
            </w:r>
            <w:r>
              <w:br/>
            </w:r>
            <w:r>
              <w:rPr>
                <w:rFonts w:ascii="Times New Roman"/>
                <w:b w:val="false"/>
                <w:i w:val="false"/>
                <w:color w:val="000000"/>
                <w:sz w:val="20"/>
              </w:rPr>
              <w:t>2-қосымша</w:t>
            </w:r>
          </w:p>
        </w:tc>
      </w:tr>
    </w:tbl>
    <w:bookmarkStart w:name="z232" w:id="30"/>
    <w:p>
      <w:pPr>
        <w:spacing w:after="0"/>
        <w:ind w:left="0"/>
        <w:jc w:val="left"/>
      </w:pPr>
      <w:r>
        <w:rPr>
          <w:rFonts w:ascii="Times New Roman"/>
          <w:b/>
          <w:i w:val="false"/>
          <w:color w:val="000000"/>
        </w:rPr>
        <w:t xml:space="preserve"> Құрылымдық бөлімшелердің (қызметкерлердің) рәсімдер (іс-қимылдар) бірізділігінің сипаттамасы</w:t>
      </w:r>
    </w:p>
    <w:bookmarkEnd w:id="30"/>
    <w:bookmarkStart w:name="z233" w:id="31"/>
    <w:p>
      <w:pPr>
        <w:spacing w:after="0"/>
        <w:ind w:left="0"/>
        <w:jc w:val="left"/>
      </w:pPr>
      <w:r>
        <w:rPr>
          <w:rFonts w:ascii="Times New Roman"/>
          <w:b/>
          <w:i w:val="false"/>
          <w:color w:val="000000"/>
        </w:rPr>
        <w:t xml:space="preserve"> 1-кезең: жер учаскесін таңдау актісін дайындау – 28 (жиырма сегіз) жұмыс күні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542"/>
        <w:gridCol w:w="1377"/>
        <w:gridCol w:w="1134"/>
        <w:gridCol w:w="1134"/>
        <w:gridCol w:w="2525"/>
        <w:gridCol w:w="1134"/>
        <w:gridCol w:w="3014"/>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2"/>
          <w:p>
            <w:pPr>
              <w:spacing w:after="20"/>
              <w:ind w:left="20"/>
              <w:jc w:val="both"/>
            </w:pPr>
            <w:r>
              <w:rPr>
                <w:rFonts w:ascii="Times New Roman"/>
                <w:b w:val="false"/>
                <w:i w:val="false"/>
                <w:color w:val="000000"/>
                <w:sz w:val="20"/>
              </w:rPr>
              <w:t>
1</w:t>
            </w:r>
          </w:p>
          <w:bookmarkEnd w:id="32"/>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органның басшысы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органның басшысы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схемасымен жер учаскесін таңдау актісін дайындау, актіні бір мезгілде барлық мүдделі мемлекеттік органдарға және Мемлекеттік корпорацияға келісуге жолдау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схемасымен жер учаскесін таңдау актісін қарау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нәтижені және Мемлекеттік корпорация</w:t>
            </w:r>
            <w:r>
              <w:br/>
            </w:r>
            <w:r>
              <w:rPr>
                <w:rFonts w:ascii="Times New Roman"/>
                <w:b w:val="false"/>
                <w:i w:val="false"/>
                <w:color w:val="000000"/>
                <w:sz w:val="20"/>
              </w:rPr>
              <w:t>
ұсынған жер-кадастрлық жоспарды дайындауға арналған есепті (сметаны) Мемлекеттік корпорацияға көрсетілетін қызметті алушымен келісу үшін жолдау не бас тарту туралы қорытынды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3"/>
          <w:p>
            <w:pPr>
              <w:spacing w:after="20"/>
              <w:ind w:left="20"/>
              <w:jc w:val="both"/>
            </w:pPr>
            <w:r>
              <w:rPr>
                <w:rFonts w:ascii="Times New Roman"/>
                <w:b w:val="false"/>
                <w:i w:val="false"/>
                <w:color w:val="000000"/>
                <w:sz w:val="20"/>
              </w:rPr>
              <w:t>
4</w:t>
            </w:r>
          </w:p>
          <w:bookmarkEnd w:id="33"/>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ұйымдастыру-өкімші шешім)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басшылыққа қарау үшін тапсыру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анықтау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қол қою</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және есепті (сметаны) немесе бас тартуды жолдау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4"/>
          <w:p>
            <w:pPr>
              <w:spacing w:after="20"/>
              <w:ind w:left="20"/>
              <w:jc w:val="both"/>
            </w:pPr>
            <w:r>
              <w:rPr>
                <w:rFonts w:ascii="Times New Roman"/>
                <w:b w:val="false"/>
                <w:i w:val="false"/>
                <w:color w:val="000000"/>
                <w:sz w:val="20"/>
              </w:rPr>
              <w:t>
5</w:t>
            </w:r>
          </w:p>
          <w:bookmarkEnd w:id="34"/>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r>
              <w:br/>
            </w:r>
            <w:r>
              <w:rPr>
                <w:rFonts w:ascii="Times New Roman"/>
                <w:b w:val="false"/>
                <w:i w:val="false"/>
                <w:color w:val="000000"/>
                <w:sz w:val="20"/>
              </w:rPr>
              <w:t>
12 (он екі) жұмыс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bookmarkStart w:name="z241" w:id="35"/>
    <w:p>
      <w:pPr>
        <w:spacing w:after="0"/>
        <w:ind w:left="0"/>
        <w:jc w:val="left"/>
      </w:pPr>
      <w:r>
        <w:rPr>
          <w:rFonts w:ascii="Times New Roman"/>
          <w:b/>
          <w:i w:val="false"/>
          <w:color w:val="000000"/>
        </w:rPr>
        <w:t xml:space="preserve">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535"/>
        <w:gridCol w:w="1129"/>
        <w:gridCol w:w="3001"/>
        <w:gridCol w:w="1293"/>
        <w:gridCol w:w="1129"/>
        <w:gridCol w:w="3775"/>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6"/>
          <w:p>
            <w:pPr>
              <w:spacing w:after="20"/>
              <w:ind w:left="20"/>
              <w:jc w:val="both"/>
            </w:pPr>
            <w:r>
              <w:rPr>
                <w:rFonts w:ascii="Times New Roman"/>
                <w:b w:val="false"/>
                <w:i w:val="false"/>
                <w:color w:val="000000"/>
                <w:sz w:val="20"/>
              </w:rPr>
              <w:t>
1</w:t>
            </w:r>
          </w:p>
          <w:bookmarkEnd w:id="36"/>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бойынша уәкілетті органның басшысы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бойынша уәкілетті органның басшысы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7"/>
          <w:p>
            <w:pPr>
              <w:spacing w:after="20"/>
              <w:ind w:left="20"/>
              <w:jc w:val="both"/>
            </w:pPr>
            <w:r>
              <w:rPr>
                <w:rFonts w:ascii="Times New Roman"/>
                <w:b w:val="false"/>
                <w:i w:val="false"/>
                <w:color w:val="000000"/>
                <w:sz w:val="20"/>
              </w:rPr>
              <w:t>
3</w:t>
            </w:r>
          </w:p>
          <w:bookmarkEnd w:id="37"/>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бекіту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облыстық маңызы бар қала мен ауданның жергілікті атқарушы органының жер учаскесіне құқық беру туралы шешім жобасын және уақытша жер пайдалану шартын дайындау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қарау, уақытша жер пайдалану шартына қол қою</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қарау және оған қол қою</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жер-кадастрлық жоспарды және уақытша жер пайдалану шартын қоса ұсынып, жер учаскесіне жер пайдалану құқығын беру туралы шешім көшірмесін екі данада өтініш иесіне қол қойғызу үшін жолдау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8"/>
          <w:p>
            <w:pPr>
              <w:spacing w:after="20"/>
              <w:ind w:left="20"/>
              <w:jc w:val="both"/>
            </w:pPr>
            <w:r>
              <w:rPr>
                <w:rFonts w:ascii="Times New Roman"/>
                <w:b w:val="false"/>
                <w:i w:val="false"/>
                <w:color w:val="000000"/>
                <w:sz w:val="20"/>
              </w:rPr>
              <w:t>
4</w:t>
            </w:r>
          </w:p>
          <w:bookmarkEnd w:id="38"/>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ұйымдастыру-өкімші шешім)</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жолдау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уәкілетті органға жолдау</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жолдау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9"/>
          <w:p>
            <w:pPr>
              <w:spacing w:after="20"/>
              <w:ind w:left="20"/>
              <w:jc w:val="both"/>
            </w:pPr>
            <w:r>
              <w:rPr>
                <w:rFonts w:ascii="Times New Roman"/>
                <w:b w:val="false"/>
                <w:i w:val="false"/>
                <w:color w:val="000000"/>
                <w:sz w:val="20"/>
              </w:rPr>
              <w:t>
5</w:t>
            </w:r>
          </w:p>
          <w:bookmarkEnd w:id="39"/>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 Қарағанды облысы әкімдігінің</w:t>
            </w:r>
            <w:r>
              <w:br/>
            </w:r>
            <w:r>
              <w:rPr>
                <w:rFonts w:ascii="Times New Roman"/>
                <w:b w:val="false"/>
                <w:i w:val="false"/>
                <w:color w:val="000000"/>
                <w:sz w:val="20"/>
              </w:rPr>
              <w:t>"18" сәуірдегі 2016 жылғы № 27/01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 салу үшін жер учаскесін беру" мемлекеттік көрсетілетін қызмет регламентіне</w:t>
            </w:r>
            <w:r>
              <w:br/>
            </w:r>
            <w:r>
              <w:rPr>
                <w:rFonts w:ascii="Times New Roman"/>
                <w:b w:val="false"/>
                <w:i w:val="false"/>
                <w:color w:val="000000"/>
                <w:sz w:val="20"/>
              </w:rPr>
              <w:t>3-қосымша</w:t>
            </w:r>
          </w:p>
        </w:tc>
      </w:tr>
    </w:tbl>
    <w:bookmarkStart w:name="z250" w:id="40"/>
    <w:p>
      <w:pPr>
        <w:spacing w:after="0"/>
        <w:ind w:left="0"/>
        <w:jc w:val="left"/>
      </w:pPr>
      <w:r>
        <w:rPr>
          <w:rFonts w:ascii="Times New Roman"/>
          <w:b/>
          <w:i w:val="false"/>
          <w:color w:val="000000"/>
        </w:rPr>
        <w:t xml:space="preserve"> ХҚО арқылы мемлекеттік қызмет көрсету кезінде әрекет ететін ақпараттық жүйелердің функционалдық өзара іс-қимылының диаграммасы</w:t>
      </w:r>
    </w:p>
    <w:bookmarkEnd w:id="40"/>
    <w:bookmarkStart w:name="z251" w:id="41"/>
    <w:p>
      <w:pPr>
        <w:spacing w:after="0"/>
        <w:ind w:left="0"/>
        <w:jc w:val="left"/>
      </w:pPr>
    </w:p>
    <w:bookmarkEnd w:id="41"/>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252" w:id="42"/>
    <w:p>
      <w:pPr>
        <w:spacing w:after="0"/>
        <w:ind w:left="0"/>
        <w:jc w:val="left"/>
      </w:pPr>
    </w:p>
    <w:bookmarkEnd w:id="42"/>
    <w:p>
      <w:pPr>
        <w:spacing w:after="0"/>
        <w:ind w:left="0"/>
        <w:jc w:val="both"/>
      </w:pPr>
      <w:r>
        <w:drawing>
          <wp:inline distT="0" distB="0" distL="0" distR="0">
            <wp:extent cx="6413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13500" cy="439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 Қарағанды облысы әкімдігінің</w:t>
            </w:r>
            <w:r>
              <w:br/>
            </w:r>
            <w:r>
              <w:rPr>
                <w:rFonts w:ascii="Times New Roman"/>
                <w:b w:val="false"/>
                <w:i w:val="false"/>
                <w:color w:val="000000"/>
                <w:sz w:val="20"/>
              </w:rPr>
              <w:t>"18" сәуірдегі 2016 жылғы № 27/01 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 салу үшін жер учаскесін беру"мемлекеттік көрсетілетін қызмет регламентіне</w:t>
            </w:r>
            <w:r>
              <w:br/>
            </w:r>
            <w:r>
              <w:rPr>
                <w:rFonts w:ascii="Times New Roman"/>
                <w:b w:val="false"/>
                <w:i w:val="false"/>
                <w:color w:val="000000"/>
                <w:sz w:val="20"/>
              </w:rPr>
              <w:t>5-қосымша</w:t>
            </w:r>
          </w:p>
        </w:tc>
      </w:tr>
    </w:tbl>
    <w:bookmarkStart w:name="z255" w:id="43"/>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 көрсетудің бизнес-процестерінің анықтамалығы</w:t>
      </w:r>
    </w:p>
    <w:bookmarkEnd w:id="43"/>
    <w:bookmarkStart w:name="z256" w:id="44"/>
    <w:p>
      <w:pPr>
        <w:spacing w:after="0"/>
        <w:ind w:left="0"/>
        <w:jc w:val="left"/>
      </w:pPr>
      <w:r>
        <w:rPr>
          <w:rFonts w:ascii="Times New Roman"/>
          <w:b/>
          <w:i w:val="false"/>
          <w:color w:val="000000"/>
        </w:rPr>
        <w:t xml:space="preserve">  1 кезең; жер учаскесін таңдау актісін дайындау - 28 (жиырма сегіз) жұмыс күні</w:t>
      </w:r>
    </w:p>
    <w:bookmarkEnd w:id="44"/>
    <w:bookmarkStart w:name="z257" w:id="45"/>
    <w:p>
      <w:pPr>
        <w:spacing w:after="0"/>
        <w:ind w:left="0"/>
        <w:jc w:val="left"/>
      </w:pPr>
    </w:p>
    <w:bookmarkEnd w:id="45"/>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258" w:id="46"/>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 көрсетудің бизнес-процестерінің </w:t>
      </w:r>
      <w:r>
        <w:rPr>
          <w:rFonts w:ascii="Times New Roman"/>
          <w:b/>
          <w:i w:val="false"/>
          <w:color w:val="000000"/>
        </w:rPr>
        <w:t>анықтамалығы</w:t>
      </w:r>
    </w:p>
    <w:bookmarkEnd w:id="46"/>
    <w:bookmarkStart w:name="z260" w:id="47"/>
    <w:p>
      <w:pPr>
        <w:spacing w:after="0"/>
        <w:ind w:left="0"/>
        <w:jc w:val="left"/>
      </w:pPr>
      <w:r>
        <w:rPr>
          <w:rFonts w:ascii="Times New Roman"/>
          <w:b/>
          <w:i w:val="false"/>
          <w:color w:val="000000"/>
        </w:rPr>
        <w:t xml:space="preserve">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w:t>
      </w:r>
      <w:r>
        <w:br/>
      </w:r>
      <w:r>
        <w:rPr>
          <w:rFonts w:ascii="Times New Roman"/>
          <w:b/>
          <w:i w:val="false"/>
          <w:color w:val="000000"/>
        </w:rPr>
        <w:t>шешімді шығару – 22 (жиырма екі) жұмыс күні</w:t>
      </w:r>
    </w:p>
    <w:bookmarkEnd w:id="47"/>
    <w:bookmarkStart w:name="z261" w:id="48"/>
    <w:p>
      <w:pPr>
        <w:spacing w:after="0"/>
        <w:ind w:left="0"/>
        <w:jc w:val="left"/>
      </w:pPr>
    </w:p>
    <w:bookmarkEnd w:id="48"/>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84800"/>
                    </a:xfrm>
                    <a:prstGeom prst="rect">
                      <a:avLst/>
                    </a:prstGeom>
                  </pic:spPr>
                </pic:pic>
              </a:graphicData>
            </a:graphic>
          </wp:inline>
        </w:drawing>
      </w:r>
    </w:p>
    <w:p>
      <w:pPr>
        <w:spacing w:after="0"/>
        <w:ind w:left="0"/>
        <w:jc w:val="left"/>
      </w:pPr>
      <w:r>
        <w:br/>
      </w:r>
    </w:p>
    <w:bookmarkStart w:name="z262" w:id="49"/>
    <w:p>
      <w:pPr>
        <w:spacing w:after="0"/>
        <w:ind w:left="0"/>
        <w:jc w:val="left"/>
      </w:pPr>
    </w:p>
    <w:bookmarkEnd w:id="49"/>
    <w:p>
      <w:pPr>
        <w:spacing w:after="0"/>
        <w:ind w:left="0"/>
        <w:jc w:val="both"/>
      </w:pPr>
      <w:r>
        <w:drawing>
          <wp:inline distT="0" distB="0" distL="0" distR="0">
            <wp:extent cx="65659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65900" cy="2667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