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8d64" w14:textId="7548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ауданының шалғайдағы елді мекендерде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Жамбыл облысы Шу ауданы әкімдігінің 2016 жылғы 28 қарашадағы № 443 қаулысы. Жамбыл облысы Әділет департаментінде 2017 жылғы 4 қаңтарда № 3276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"Автомобиль көлiгi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қағидаларын бекіту туралы" Қазақстан Республикасы Инвестициялар және даму министрі міндетін атқарушының 2015 жылғы 26 наурыздағы </w:t>
      </w:r>
      <w:r>
        <w:rPr>
          <w:rFonts w:ascii="Times New Roman"/>
          <w:b w:val="false"/>
          <w:i w:val="false"/>
          <w:color w:val="000000"/>
          <w:sz w:val="28"/>
        </w:rPr>
        <w:t>№ 349</w:t>
      </w:r>
      <w:r>
        <w:rPr>
          <w:rFonts w:ascii="Times New Roman"/>
          <w:b w:val="false"/>
          <w:i w:val="false"/>
          <w:color w:val="000000"/>
          <w:sz w:val="28"/>
        </w:rPr>
        <w:t xml:space="preserve"> бұйрығына сәйкес Шу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w:t>
      </w:r>
      <w:r>
        <w:rPr>
          <w:rFonts w:ascii="Times New Roman"/>
          <w:b/>
          <w:i w:val="false"/>
          <w:color w:val="000000"/>
          <w:sz w:val="28"/>
        </w:rPr>
        <w:t>ЕДІ:</w:t>
      </w:r>
      <w:r>
        <w:br/>
      </w:r>
      <w:r>
        <w:rPr>
          <w:rFonts w:ascii="Times New Roman"/>
          <w:b w:val="false"/>
          <w:i w:val="false"/>
          <w:color w:val="000000"/>
          <w:sz w:val="28"/>
        </w:rPr>
        <w:t>
      </w:t>
      </w:r>
      <w:r>
        <w:rPr>
          <w:rFonts w:ascii="Times New Roman"/>
          <w:b w:val="false"/>
          <w:i w:val="false"/>
          <w:color w:val="000000"/>
          <w:sz w:val="28"/>
        </w:rPr>
        <w:t xml:space="preserve">1. Шу ауданының шалғайдағы елдi мекендерінде тұратын балаларды жалпы бiлiм беретiн мектептерге тасымалдаудың </w:t>
      </w:r>
      <w:r>
        <w:rPr>
          <w:rFonts w:ascii="Times New Roman"/>
          <w:b w:val="false"/>
          <w:i w:val="false"/>
          <w:color w:val="000000"/>
          <w:sz w:val="28"/>
        </w:rPr>
        <w:t>схемалары</w:t>
      </w:r>
      <w:r>
        <w:rPr>
          <w:rFonts w:ascii="Times New Roman"/>
          <w:b w:val="false"/>
          <w:i w:val="false"/>
          <w:color w:val="000000"/>
          <w:sz w:val="28"/>
        </w:rPr>
        <w:t xml:space="preserve"> мен тәртібі осы қаулының 1 – 9 қосымшаларына сәйкес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Ержан Қыдырұлы Бегалиевке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443 қаулысына 1 қосымша</w:t>
            </w:r>
          </w:p>
        </w:tc>
      </w:tr>
    </w:tbl>
    <w:bookmarkStart w:name="z11" w:id="0"/>
    <w:p>
      <w:pPr>
        <w:spacing w:after="0"/>
        <w:ind w:left="0"/>
        <w:jc w:val="left"/>
      </w:pPr>
      <w:r>
        <w:rPr>
          <w:rFonts w:ascii="Times New Roman"/>
          <w:b/>
          <w:i w:val="false"/>
          <w:color w:val="000000"/>
        </w:rPr>
        <w:t xml:space="preserve"> Далақайнар ауылындағы жалпы білім беретін Т. Әшімбаев атындағы орта мектебіне оқушыларды тасымалдау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Шартты белгілері:</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992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992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443 қаулысына 2 қосымша</w:t>
            </w:r>
          </w:p>
        </w:tc>
      </w:tr>
    </w:tbl>
    <w:bookmarkStart w:name="z16" w:id="2"/>
    <w:p>
      <w:pPr>
        <w:spacing w:after="0"/>
        <w:ind w:left="0"/>
        <w:jc w:val="left"/>
      </w:pPr>
      <w:r>
        <w:rPr>
          <w:rFonts w:ascii="Times New Roman"/>
          <w:b/>
          <w:i w:val="false"/>
          <w:color w:val="000000"/>
        </w:rPr>
        <w:t xml:space="preserve"> Көктөбе ауылындағы жалпы білім беретін Жамбыл атындағы орта мектебіне оқушыларды тасымалдау схемасы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118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118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Шартты белгілері:</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35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357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443 қаулысына 3 қосымша</w:t>
            </w:r>
          </w:p>
        </w:tc>
      </w:tr>
    </w:tbl>
    <w:bookmarkStart w:name="z21" w:id="4"/>
    <w:p>
      <w:pPr>
        <w:spacing w:after="0"/>
        <w:ind w:left="0"/>
        <w:jc w:val="left"/>
      </w:pPr>
      <w:r>
        <w:rPr>
          <w:rFonts w:ascii="Times New Roman"/>
          <w:b/>
          <w:i w:val="false"/>
          <w:color w:val="000000"/>
        </w:rPr>
        <w:t xml:space="preserve"> Шу қаласы жалпы білім беретін А. С. Макаренко атындағы орта мектебіне оқушыларды тасымалдау 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3688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688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5"/>
    <w:p>
      <w:pPr>
        <w:spacing w:after="0"/>
        <w:ind w:left="0"/>
        <w:jc w:val="left"/>
      </w:pPr>
      <w:r>
        <w:rPr>
          <w:rFonts w:ascii="Times New Roman"/>
          <w:b/>
          <w:i w:val="false"/>
          <w:color w:val="000000"/>
        </w:rPr>
        <w:t xml:space="preserve"> Шартты белгілері:</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8387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387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443 қаулысына 4 қосымша</w:t>
            </w:r>
          </w:p>
        </w:tc>
      </w:tr>
    </w:tbl>
    <w:bookmarkStart w:name="z26" w:id="6"/>
    <w:p>
      <w:pPr>
        <w:spacing w:after="0"/>
        <w:ind w:left="0"/>
        <w:jc w:val="left"/>
      </w:pPr>
      <w:r>
        <w:rPr>
          <w:rFonts w:ascii="Times New Roman"/>
          <w:b/>
          <w:i w:val="false"/>
          <w:color w:val="000000"/>
        </w:rPr>
        <w:t xml:space="preserve"> Бәйдібек ауылындағы жалпы білім беретін М. Мәметова атындағы орта мектебіне оқушыларды тасымалдау 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7"/>
    <w:p>
      <w:pPr>
        <w:spacing w:after="0"/>
        <w:ind w:left="0"/>
        <w:jc w:val="left"/>
      </w:pPr>
      <w:r>
        <w:rPr>
          <w:rFonts w:ascii="Times New Roman"/>
          <w:b/>
          <w:i w:val="false"/>
          <w:color w:val="000000"/>
        </w:rPr>
        <w:t xml:space="preserve"> Шартты белгілері:</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1562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562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443 қаулысына 5 қосымша</w:t>
            </w:r>
          </w:p>
        </w:tc>
      </w:tr>
    </w:tbl>
    <w:bookmarkStart w:name="z31" w:id="8"/>
    <w:p>
      <w:pPr>
        <w:spacing w:after="0"/>
        <w:ind w:left="0"/>
        <w:jc w:val="left"/>
      </w:pPr>
      <w:r>
        <w:rPr>
          <w:rFonts w:ascii="Times New Roman"/>
          <w:b/>
          <w:i w:val="false"/>
          <w:color w:val="000000"/>
        </w:rPr>
        <w:t xml:space="preserve"> Мойынқұм ауылындағы жалпы білім беретін Мойынқұм орта мектебіне оқушыларды тасымалдау схемасы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9"/>
    <w:p>
      <w:pPr>
        <w:spacing w:after="0"/>
        <w:ind w:left="0"/>
        <w:jc w:val="left"/>
      </w:pPr>
      <w:r>
        <w:rPr>
          <w:rFonts w:ascii="Times New Roman"/>
          <w:b/>
          <w:i w:val="false"/>
          <w:color w:val="000000"/>
        </w:rPr>
        <w:t xml:space="preserve"> Шартты белгілері:</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054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546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443 қаулысына 6 қосымша</w:t>
            </w:r>
          </w:p>
        </w:tc>
      </w:tr>
    </w:tbl>
    <w:bookmarkStart w:name="z36" w:id="10"/>
    <w:p>
      <w:pPr>
        <w:spacing w:after="0"/>
        <w:ind w:left="0"/>
        <w:jc w:val="left"/>
      </w:pPr>
      <w:r>
        <w:rPr>
          <w:rFonts w:ascii="Times New Roman"/>
          <w:b/>
          <w:i w:val="false"/>
          <w:color w:val="000000"/>
        </w:rPr>
        <w:t xml:space="preserve"> Тасөткел ауылындағы жалпы білім беретін Т. Рысқұлов атындағы орта мектебіне оқушыларды тасымалдау схемасы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11"/>
    <w:p>
      <w:pPr>
        <w:spacing w:after="0"/>
        <w:ind w:left="0"/>
        <w:jc w:val="left"/>
      </w:pPr>
      <w:r>
        <w:rPr>
          <w:rFonts w:ascii="Times New Roman"/>
          <w:b/>
          <w:i w:val="false"/>
          <w:color w:val="000000"/>
        </w:rPr>
        <w:t xml:space="preserve"> Шартты белгілері:</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1181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181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443 қаулысына 7 қосымша</w:t>
            </w:r>
          </w:p>
        </w:tc>
      </w:tr>
    </w:tbl>
    <w:bookmarkStart w:name="z41" w:id="12"/>
    <w:p>
      <w:pPr>
        <w:spacing w:after="0"/>
        <w:ind w:left="0"/>
        <w:jc w:val="left"/>
      </w:pPr>
      <w:r>
        <w:rPr>
          <w:rFonts w:ascii="Times New Roman"/>
          <w:b/>
          <w:i w:val="false"/>
          <w:color w:val="000000"/>
        </w:rPr>
        <w:t xml:space="preserve"> Шу қаласы жалпы білім беретін Сәкен Сейфуллин атындағы орта мектебіне оқушыларды тасымалдау схемасы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993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993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13"/>
    <w:p>
      <w:pPr>
        <w:spacing w:after="0"/>
        <w:ind w:left="0"/>
        <w:jc w:val="left"/>
      </w:pPr>
      <w:r>
        <w:rPr>
          <w:rFonts w:ascii="Times New Roman"/>
          <w:b/>
          <w:i w:val="false"/>
          <w:color w:val="000000"/>
        </w:rPr>
        <w:t xml:space="preserve"> Шартты белгілері:</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457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577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443 қаулысына 8 қосымша</w:t>
            </w:r>
          </w:p>
        </w:tc>
      </w:tr>
    </w:tbl>
    <w:bookmarkStart w:name="z46" w:id="14"/>
    <w:p>
      <w:pPr>
        <w:spacing w:after="0"/>
        <w:ind w:left="0"/>
        <w:jc w:val="left"/>
      </w:pPr>
      <w:r>
        <w:rPr>
          <w:rFonts w:ascii="Times New Roman"/>
          <w:b/>
          <w:i w:val="false"/>
          <w:color w:val="000000"/>
        </w:rPr>
        <w:t xml:space="preserve"> Белбасар ауылындағы жалпы білім беретін Ш. Уалиханов атындағы орта мектебіне оқушыларды тасымалдау схемасы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597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597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15"/>
    <w:p>
      <w:pPr>
        <w:spacing w:after="0"/>
        <w:ind w:left="0"/>
        <w:jc w:val="left"/>
      </w:pPr>
      <w:r>
        <w:rPr>
          <w:rFonts w:ascii="Times New Roman"/>
          <w:b/>
          <w:i w:val="false"/>
          <w:color w:val="000000"/>
        </w:rPr>
        <w:t xml:space="preserve"> Шартты белгілері:</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5974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974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443 қаулысына 9 қосымша</w:t>
            </w:r>
          </w:p>
        </w:tc>
      </w:tr>
    </w:tbl>
    <w:bookmarkStart w:name="z51" w:id="16"/>
    <w:p>
      <w:pPr>
        <w:spacing w:after="0"/>
        <w:ind w:left="0"/>
        <w:jc w:val="left"/>
      </w:pPr>
      <w:r>
        <w:rPr>
          <w:rFonts w:ascii="Times New Roman"/>
          <w:b/>
          <w:i w:val="false"/>
          <w:color w:val="000000"/>
        </w:rPr>
        <w:t xml:space="preserve"> Шу ауданының шалғай елдi мекендерде тұратын балаларды жалпы бiлiм беретiн мектептерге тасымалдаудың тәртiбi</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Шу ауданының шалғай елдi мекендерде тұратын балаларды жалпы бiлiм беретiн мектептерге тасымалдаудың осы тәртiбi (бұдан әрі – Тәртіп) "Қазақстан Республикасындағы жергiлiктi мемлекеттiк басқару және өзін-өзі басқару туралы" Қазақстан Республикасының 2001 жылғы 23 қаңтардағы Заңына, "Автомобиль көлiгi туралы" Қазақстан Республикасының 2003 жылғы 4 шілдедегі Заңына сәйкес әзірленген.</w:t>
      </w:r>
      <w:r>
        <w:br/>
      </w:r>
      <w:r>
        <w:rPr>
          <w:rFonts w:ascii="Times New Roman"/>
          <w:b w:val="false"/>
          <w:i w:val="false"/>
          <w:color w:val="000000"/>
          <w:sz w:val="28"/>
        </w:rPr>
        <w:t>
</w:t>
      </w:r>
    </w:p>
    <w:bookmarkStart w:name="z53" w:id="17"/>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 Балаларды тасымалдау осы Қағидалардың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2. Балаларды тасымалдау үшін мынадай жүргізушілерге рұқсат етіледі:</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тиісті санаттағы жүргізуші куәлігі және жүргізушінің бес жылдан кем емес жұмыс өтілі бар;</w:t>
      </w:r>
      <w:r>
        <w:br/>
      </w:r>
      <w:r>
        <w:rPr>
          <w:rFonts w:ascii="Times New Roman"/>
          <w:b w:val="false"/>
          <w:i w:val="false"/>
          <w:color w:val="000000"/>
          <w:sz w:val="28"/>
        </w:rPr>
        <w:t>
      </w:t>
      </w:r>
      <w:r>
        <w:rPr>
          <w:rFonts w:ascii="Times New Roman"/>
          <w:b w:val="false"/>
          <w:i w:val="false"/>
          <w:color w:val="000000"/>
          <w:sz w:val="28"/>
        </w:rPr>
        <w:t>2) автобустың жүргізушісі ретіндегі кемінде соңғы үш жыл үздіксіз жұмыс өтілі бар</w:t>
      </w:r>
      <w:r>
        <w:br/>
      </w:r>
      <w:r>
        <w:rPr>
          <w:rFonts w:ascii="Times New Roman"/>
          <w:b w:val="false"/>
          <w:i w:val="false"/>
          <w:color w:val="000000"/>
          <w:sz w:val="28"/>
        </w:rPr>
        <w:t>
      </w:t>
      </w:r>
      <w:r>
        <w:rPr>
          <w:rFonts w:ascii="Times New Roman"/>
          <w:b w:val="false"/>
          <w:i w:val="false"/>
          <w:color w:val="000000"/>
          <w:sz w:val="28"/>
        </w:rPr>
        <w:t>3.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4.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w:t>
      </w:r>
      <w:r>
        <w:rPr>
          <w:rFonts w:ascii="Times New Roman"/>
          <w:b w:val="false"/>
          <w:i w:val="false"/>
          <w:color w:val="000000"/>
          <w:sz w:val="28"/>
        </w:rPr>
        <w:t>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w:t>
      </w:r>
      <w:r>
        <w:rPr>
          <w:rFonts w:ascii="Times New Roman"/>
          <w:b w:val="false"/>
          <w:i w:val="false"/>
          <w:color w:val="000000"/>
          <w:sz w:val="28"/>
        </w:rPr>
        <w:t>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 б.)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5.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p>
    <w:bookmarkStart w:name="z63" w:id="18"/>
    <w:p>
      <w:pPr>
        <w:spacing w:after="0"/>
        <w:ind w:left="0"/>
        <w:jc w:val="left"/>
      </w:pPr>
      <w:r>
        <w:rPr>
          <w:rFonts w:ascii="Times New Roman"/>
          <w:b/>
          <w:i w:val="false"/>
          <w:color w:val="000000"/>
        </w:rPr>
        <w:t xml:space="preserve"> 3. Автокөлiк құралдарына қойылатын талаптар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6. Балаларды тасымалдау үшін бөлінген автобустардың техникалық жай-күйі, техникалық қызмет көрсету өткізудің көлемдері мен мерзімдері, жабдықтары "Автомобиль көлігі туралы" Қазақстан Республикасының 2003 жылғы 4 шілдедегі Заңының 13-бабының 23-10)-тармақшасына сәйкес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 Балаларды тасымалдауға арналған автобустардың кемінде екі есіктерінің және мемлекеттік санитариялық-эпидемиологиялық қадағалау объектілерінің халықтың санитариялық-эпидемиологиялық саламаттылығы саласындағы норматвитік-құқықтық актілерге, гигиеналық нормативтерге және (немесе)техникалық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7. Балаларды тасымалдауға пайдаланатын автобустарда мыналар болуы қажет:</w:t>
      </w:r>
      <w:r>
        <w:br/>
      </w:r>
      <w:r>
        <w:rPr>
          <w:rFonts w:ascii="Times New Roman"/>
          <w:b w:val="false"/>
          <w:i w:val="false"/>
          <w:color w:val="000000"/>
          <w:sz w:val="28"/>
        </w:rPr>
        <w:t>
      </w:t>
      </w:r>
      <w:r>
        <w:rPr>
          <w:rFonts w:ascii="Times New Roman"/>
          <w:b w:val="false"/>
          <w:i w:val="false"/>
          <w:color w:val="000000"/>
          <w:sz w:val="28"/>
        </w:rPr>
        <w:t>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w:t>
      </w:r>
      <w:r>
        <w:rPr>
          <w:rFonts w:ascii="Times New Roman"/>
          <w:b w:val="false"/>
          <w:i w:val="false"/>
          <w:color w:val="000000"/>
          <w:sz w:val="28"/>
        </w:rPr>
        <w:t>жылдың суық мезгілінде жылытылатын және ыстық мезгілінде желдетілетін, құрал 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8.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9. Сыртқы кузовты жуу аусымнан кейiн өткізіледі.</w:t>
      </w:r>
      <w:r>
        <w:br/>
      </w:r>
      <w:r>
        <w:rPr>
          <w:rFonts w:ascii="Times New Roman"/>
          <w:b w:val="false"/>
          <w:i w:val="false"/>
          <w:color w:val="000000"/>
          <w:sz w:val="28"/>
        </w:rPr>
        <w:t>
</w:t>
      </w:r>
    </w:p>
    <w:bookmarkStart w:name="z82" w:id="19"/>
    <w:p>
      <w:pPr>
        <w:spacing w:after="0"/>
        <w:ind w:left="0"/>
        <w:jc w:val="left"/>
      </w:pPr>
      <w:r>
        <w:rPr>
          <w:rFonts w:ascii="Times New Roman"/>
          <w:b/>
          <w:i w:val="false"/>
          <w:color w:val="000000"/>
        </w:rPr>
        <w:t xml:space="preserve"> 4. Балаларды тасымалдау тәртiбi</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10. Оқу орындарына тасымалдауды ұйымдастыру кезінде тасымалдаушы жергілікті атқарушы органдармен және оқу орындарының әкімшілігімен бірлесіп маршруттарды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xml:space="preserve">13. Егер балаларды тасымалдау тәуліктің қараңғы мезгілінде жүзеге асырылса, онда алаңшалардың жасанды жарығы болуы тиіс. </w:t>
      </w:r>
      <w:r>
        <w:br/>
      </w:r>
      <w:r>
        <w:rPr>
          <w:rFonts w:ascii="Times New Roman"/>
          <w:b w:val="false"/>
          <w:i w:val="false"/>
          <w:color w:val="000000"/>
          <w:sz w:val="28"/>
        </w:rPr>
        <w:t>
      </w:t>
      </w:r>
      <w:r>
        <w:rPr>
          <w:rFonts w:ascii="Times New Roman"/>
          <w:b w:val="false"/>
          <w:i w:val="false"/>
          <w:color w:val="000000"/>
          <w:sz w:val="28"/>
        </w:rPr>
        <w:t>14.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15.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16.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17.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қашықтықта орналасуы тиiс.</w:t>
      </w:r>
      <w:r>
        <w:br/>
      </w:r>
      <w:r>
        <w:rPr>
          <w:rFonts w:ascii="Times New Roman"/>
          <w:b w:val="false"/>
          <w:i w:val="false"/>
          <w:color w:val="000000"/>
          <w:sz w:val="28"/>
        </w:rPr>
        <w:t>
      </w:t>
      </w:r>
      <w:r>
        <w:rPr>
          <w:rFonts w:ascii="Times New Roman"/>
          <w:b w:val="false"/>
          <w:i w:val="false"/>
          <w:color w:val="000000"/>
          <w:sz w:val="28"/>
        </w:rPr>
        <w:t>18.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19.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