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4287" w14:textId="47f4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Шу аудандық мәслихатының 2015 жылғы 25 желтоқсандағы № 48-3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2016 жылғы 5 наурыздағы № 52-2 шешімі. Жамбыл облысы Әділет департаментінді 2016 жылғы 9 наурызда № 2966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2016 жылғы 24 ақпандағы № 46-5 шешімі (Нормативтік құқықтық кесімдердің мемлекеттік тіркеу тізілімінде № 2952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Шу аудандық мәслихатының 2015 жылғы 25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кесімдердің мемлекеттік тіркеу тізілімінде № 2875-болып тіркелген, 2016 жылғы 9 қаңтардағы аудандық "Шу өңірі-Шуская долина" №3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"9 696 393" сандары "8 396 527" сандарымен ауыстырылсын;</w:t>
      </w:r>
      <w:r>
        <w:br/>
      </w:r>
      <w:r>
        <w:rPr>
          <w:rFonts w:ascii="Times New Roman"/>
          <w:b w:val="false"/>
          <w:i w:val="false"/>
          <w:color w:val="000000"/>
          <w:sz w:val="28"/>
        </w:rPr>
        <w:t>
      </w:t>
      </w:r>
      <w:r>
        <w:rPr>
          <w:rFonts w:ascii="Times New Roman"/>
          <w:b w:val="false"/>
          <w:i w:val="false"/>
          <w:color w:val="000000"/>
          <w:sz w:val="28"/>
        </w:rPr>
        <w:t>"7 518 879" сандары "7 519 424"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"9 696 393" сандары "9 794 847"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"- 32 522" сандары "-1 430 842"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 тармақша </w:t>
      </w:r>
      <w:r>
        <w:rPr>
          <w:rFonts w:ascii="Times New Roman"/>
          <w:b w:val="false"/>
          <w:i w:val="false"/>
          <w:color w:val="000000"/>
          <w:sz w:val="28"/>
        </w:rPr>
        <w:t>келесі мазмұнда баяндалсын: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1 430 842 мың теңге;</w:t>
      </w:r>
      <w:r>
        <w:br/>
      </w:r>
      <w:r>
        <w:rPr>
          <w:rFonts w:ascii="Times New Roman"/>
          <w:b w:val="false"/>
          <w:i w:val="false"/>
          <w:color w:val="000000"/>
          <w:sz w:val="28"/>
        </w:rPr>
        <w:t>
      </w:t>
      </w:r>
      <w:r>
        <w:rPr>
          <w:rFonts w:ascii="Times New Roman"/>
          <w:b w:val="false"/>
          <w:i w:val="false"/>
          <w:color w:val="000000"/>
          <w:sz w:val="28"/>
        </w:rPr>
        <w:t>қарыздар түсімі 50 904 мың теңге;</w:t>
      </w:r>
      <w:r>
        <w:br/>
      </w:r>
      <w:r>
        <w:rPr>
          <w:rFonts w:ascii="Times New Roman"/>
          <w:b w:val="false"/>
          <w:i w:val="false"/>
          <w:color w:val="000000"/>
          <w:sz w:val="28"/>
        </w:rPr>
        <w:t>
      </w:t>
      </w:r>
      <w:r>
        <w:rPr>
          <w:rFonts w:ascii="Times New Roman"/>
          <w:b w:val="false"/>
          <w:i w:val="false"/>
          <w:color w:val="000000"/>
          <w:sz w:val="28"/>
        </w:rPr>
        <w:t>қарыздарды өтеу 18 382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1 398 320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 Каликов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5 наурыздағы</w:t>
            </w:r>
            <w:r>
              <w:br/>
            </w:r>
            <w:r>
              <w:rPr>
                <w:rFonts w:ascii="Times New Roman"/>
                <w:b w:val="false"/>
                <w:i w:val="false"/>
                <w:color w:val="000000"/>
                <w:sz w:val="20"/>
              </w:rPr>
              <w:t>№ 52-2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1 қосымша</w:t>
            </w:r>
          </w:p>
        </w:tc>
      </w:tr>
    </w:tbl>
    <w:bookmarkStart w:name="z27"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159"/>
        <w:gridCol w:w="677"/>
        <w:gridCol w:w="5770"/>
        <w:gridCol w:w="40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8396527</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857855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332469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7 519424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7 519424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7 519424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248"/>
        <w:gridCol w:w="1088"/>
        <w:gridCol w:w="6325"/>
        <w:gridCol w:w="2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9794847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654073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154185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372501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6845645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6381580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4883608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355629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397499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532689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бойыншақосымшабілім беру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315911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315911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547713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544860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452344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468057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332655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31641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5 наурыздағы</w:t>
            </w:r>
            <w:r>
              <w:br/>
            </w:r>
            <w:r>
              <w:rPr>
                <w:rFonts w:ascii="Times New Roman"/>
                <w:b w:val="false"/>
                <w:i w:val="false"/>
                <w:color w:val="000000"/>
                <w:sz w:val="20"/>
              </w:rPr>
              <w:t>№ 52-2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5 қосымша</w:t>
            </w:r>
          </w:p>
        </w:tc>
      </w:tr>
    </w:tbl>
    <w:bookmarkStart w:name="z230" w:id="1"/>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813"/>
        <w:gridCol w:w="2901"/>
        <w:gridCol w:w="1875"/>
        <w:gridCol w:w="1402"/>
        <w:gridCol w:w="1402"/>
        <w:gridCol w:w="2207"/>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xml:space="preserve">
Елді </w:t>
            </w:r>
            <w:r>
              <w:br/>
            </w:r>
            <w:r>
              <w:rPr>
                <w:rFonts w:ascii="Times New Roman"/>
                <w:b w:val="false"/>
                <w:i w:val="false"/>
                <w:color w:val="000000"/>
                <w:sz w:val="20"/>
              </w:rPr>
              <w:t>
Мекендердегі көшелерді жарықтандыру</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17311</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15811</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372501</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