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e793" w14:textId="c44e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басым ауыл шаруашылығы дақылдарының әрбір түрi бойынша субсидия алуға өтінімді ұсыну мерзімдерін айқындау туралы</w:t>
      </w:r>
    </w:p>
    <w:p>
      <w:pPr>
        <w:spacing w:after="0"/>
        <w:ind w:left="0"/>
        <w:jc w:val="both"/>
      </w:pPr>
      <w:r>
        <w:rPr>
          <w:rFonts w:ascii="Times New Roman"/>
          <w:b w:val="false"/>
          <w:i w:val="false"/>
          <w:color w:val="000000"/>
          <w:sz w:val="28"/>
        </w:rPr>
        <w:t>Жамбыл облысы Талас аудандық әкімдігінің 2016 жылғы 27 қыркүйектегі № 350 қаулысы. Жамбыл облысы Әділет департаментінде 2016 жылғы 14 қазанда № 3177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 Қазақстан Республикасы Ауыл шаруашылығы министрінің міндетін атқарушының 2015 жылғы 27 ақпандағы </w:t>
      </w:r>
      <w:r>
        <w:rPr>
          <w:rFonts w:ascii="Times New Roman"/>
          <w:b w:val="false"/>
          <w:i w:val="false"/>
          <w:color w:val="000000"/>
          <w:sz w:val="28"/>
        </w:rPr>
        <w:t>№ 4-3/177</w:t>
      </w:r>
      <w:r>
        <w:rPr>
          <w:rFonts w:ascii="Times New Roman"/>
          <w:b w:val="false"/>
          <w:i w:val="false"/>
          <w:color w:val="000000"/>
          <w:sz w:val="28"/>
        </w:rPr>
        <w:t xml:space="preserve"> бұйрығына сәйкес Талас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басым дақылдар өндiрудi субсидиялау арқылы өсiмдiк шаруашылығының шығымдылығын және өнiм сапасын арттыруға, жанар-жағармай материалдарының және көктемгi егіс пен егін жинау жұмыстарын жүргізу үшін қажетті басқа да тауарлық-материалдық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ауданның ауыл шаруашылығы тауарын өндірушілері тiзiмiне қосу үшін субсидияланатын басым ауыл шаруашылығы дақылдарының әрбір түрi бойынша өтінімдерді ұсыну мерзімдері айқындалсын.</w:t>
      </w:r>
      <w:r>
        <w:br/>
      </w:r>
      <w:r>
        <w:rPr>
          <w:rFonts w:ascii="Times New Roman"/>
          <w:b w:val="false"/>
          <w:i w:val="false"/>
          <w:color w:val="000000"/>
          <w:sz w:val="28"/>
        </w:rPr>
        <w:t>
      </w:t>
      </w:r>
      <w:r>
        <w:rPr>
          <w:rFonts w:ascii="Times New Roman"/>
          <w:b w:val="false"/>
          <w:i w:val="false"/>
          <w:color w:val="000000"/>
          <w:sz w:val="28"/>
        </w:rPr>
        <w:t>2. "Талас ауданы әкімдігінің ауыл шаруашылығы бөлімі"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күнтізбелік он күн ішінде оны ресми жариялауға жіберуді;</w:t>
      </w:r>
      <w:r>
        <w:br/>
      </w:r>
      <w:r>
        <w:rPr>
          <w:rFonts w:ascii="Times New Roman"/>
          <w:b w:val="false"/>
          <w:i w:val="false"/>
          <w:color w:val="000000"/>
          <w:sz w:val="28"/>
        </w:rPr>
        <w:t>
      </w:t>
      </w:r>
      <w:r>
        <w:rPr>
          <w:rFonts w:ascii="Times New Roman"/>
          <w:b w:val="false"/>
          <w:i w:val="false"/>
          <w:color w:val="000000"/>
          <w:sz w:val="28"/>
        </w:rPr>
        <w:t>3) осы қаулының Талас ауданы әкімдігінің интернет-ресурсында орналастырылуын;</w:t>
      </w:r>
      <w:r>
        <w:br/>
      </w:r>
      <w:r>
        <w:rPr>
          <w:rFonts w:ascii="Times New Roman"/>
          <w:b w:val="false"/>
          <w:i w:val="false"/>
          <w:color w:val="000000"/>
          <w:sz w:val="28"/>
        </w:rPr>
        <w:t>
      </w:t>
      </w:r>
      <w:r>
        <w:rPr>
          <w:rFonts w:ascii="Times New Roman"/>
          <w:b w:val="false"/>
          <w:i w:val="false"/>
          <w:color w:val="000000"/>
          <w:sz w:val="28"/>
        </w:rPr>
        <w:t>4) осы қаулыдан туындайтын басқа да шаралардың қабылдануын қамтамасыз етсін.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әкімінің орынбасары Рахимжанов Қайрат Аманжолұлына жүктелсін. </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Рысмендиев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әкімдігінің</w:t>
            </w:r>
            <w:r>
              <w:br/>
            </w:r>
            <w:r>
              <w:rPr>
                <w:rFonts w:ascii="Times New Roman"/>
                <w:b w:val="false"/>
                <w:i w:val="false"/>
                <w:color w:val="000000"/>
                <w:sz w:val="20"/>
              </w:rPr>
              <w:t>2016 жылғы "27" қыркүйектегі</w:t>
            </w:r>
            <w:r>
              <w:br/>
            </w:r>
            <w:r>
              <w:rPr>
                <w:rFonts w:ascii="Times New Roman"/>
                <w:b w:val="false"/>
                <w:i w:val="false"/>
                <w:color w:val="000000"/>
                <w:sz w:val="20"/>
              </w:rPr>
              <w:t>№ 350 қаулысына қосымша</w:t>
            </w:r>
          </w:p>
        </w:tc>
      </w:tr>
    </w:tbl>
    <w:bookmarkStart w:name="z17" w:id="0"/>
    <w:p>
      <w:pPr>
        <w:spacing w:after="0"/>
        <w:ind w:left="0"/>
        <w:jc w:val="left"/>
      </w:pPr>
      <w:r>
        <w:rPr>
          <w:rFonts w:ascii="Times New Roman"/>
          <w:b/>
          <w:i w:val="false"/>
          <w:color w:val="000000"/>
        </w:rPr>
        <w:t xml:space="preserve"> Басым ауыл шаруашылығы дақылдарының субсидияланатын әрбір түрi бойынша субсидия алуға ауданның ауыл шаруашылығы тауарын өндірушілерін тiзiмге қосу үшін өтінімді ұсыну мерзімдері</w:t>
      </w:r>
    </w:p>
    <w:bookmarkEnd w:id="0"/>
    <w:p>
      <w:pPr>
        <w:spacing w:after="0"/>
        <w:ind w:left="0"/>
        <w:jc w:val="left"/>
      </w:pPr>
      <w:r>
        <w:rPr>
          <w:rFonts w:ascii="Times New Roman"/>
          <w:b w:val="false"/>
          <w:i w:val="false"/>
          <w:color w:val="ff0000"/>
          <w:sz w:val="28"/>
        </w:rPr>
        <w:t xml:space="preserve">      Ескерту. Қосымша жаңа редакцияда – Жамбыл облысы Талас аудандық әкімдігінің 16.11.2016 </w:t>
      </w:r>
      <w:r>
        <w:rPr>
          <w:rFonts w:ascii="Times New Roman"/>
          <w:b w:val="false"/>
          <w:i w:val="false"/>
          <w:color w:val="ff0000"/>
          <w:sz w:val="28"/>
        </w:rPr>
        <w:t>№ 439</w:t>
      </w:r>
      <w:r>
        <w:rPr>
          <w:rFonts w:ascii="Times New Roman"/>
          <w:b w:val="false"/>
          <w:i w:val="false"/>
          <w:color w:val="ff0000"/>
          <w:sz w:val="28"/>
        </w:rPr>
        <w:t xml:space="preserve"> (алғашқы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3405"/>
        <w:gridCol w:w="4165"/>
        <w:gridCol w:w="4165"/>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ауыл шаруашылығы дақылдары</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ұсыну мерзімдерінің басталуы</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ұсыну мерзімдерінің аяқталуы</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Майлы дақылдар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10.10.2016 жыл</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08.12.2016 жыл</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Дәндік жүгері, өнеркәсіптік үлгідегі тамшылатып суару жүйелерін және өнеркәсіптік үлгідегі спринклерлік суару жүйелерін қолдану арқылы</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10.10.2016 жыл</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08.12.2016 жыл</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Дәндік жүгері</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10.10.2016 жыл</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08.12.2016 жыл</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Көпжылдық шөп (таза егіс)</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10.10.2016 жыл</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08.12.2016 жыл</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3 өсу жылдарындағы көпжылдық шөптер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10.10.2016 жыл</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08.12.2016 жыл</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Көп жылдық шөптер, өнеркәсіптік үлгідегі тамшылатып суару жүйелерін, өнеркәсіптік үлгідегі спринклерлік суару жүйелерін қолдану арқылы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10.10.2016 жыл</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08.12.2016 жыл</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Картоп</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10.10.2016 жыл</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08.12.2016 жыл</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Күздік бидай</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10.10.2016 жыл</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08.12.2016 жыл</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Жаздық арпа</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10.10.2016 жыл</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08.12.2016 жыл</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